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17" w:rsidRDefault="00CD3904">
      <w:pPr>
        <w:spacing w:after="177" w:line="259" w:lineRule="auto"/>
        <w:ind w:left="0" w:right="1036" w:firstLine="0"/>
        <w:jc w:val="right"/>
      </w:pPr>
      <w:r>
        <w:rPr>
          <w:noProof/>
        </w:rPr>
        <w:drawing>
          <wp:inline distT="0" distB="0" distL="0" distR="0">
            <wp:extent cx="5145024" cy="74676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5145024" cy="746760"/>
                    </a:xfrm>
                    <a:prstGeom prst="rect">
                      <a:avLst/>
                    </a:prstGeom>
                  </pic:spPr>
                </pic:pic>
              </a:graphicData>
            </a:graphic>
          </wp:inline>
        </w:drawing>
      </w:r>
      <w:r>
        <w:rPr>
          <w:b/>
        </w:rPr>
        <w:t xml:space="preserve"> </w:t>
      </w:r>
    </w:p>
    <w:p w:rsidR="006D2717" w:rsidRDefault="00CD3904">
      <w:pPr>
        <w:spacing w:after="251" w:line="259" w:lineRule="auto"/>
        <w:ind w:left="0" w:firstLine="0"/>
      </w:pPr>
      <w:r>
        <w:t xml:space="preserve"> </w:t>
      </w:r>
    </w:p>
    <w:p w:rsidR="006D2717" w:rsidRDefault="00CD3904">
      <w:r>
        <w:t xml:space="preserve">Welcome to Sociology! It’s a fantastic course that will help to open your mind to new ways of thinking about the ways that we live. Sociology is the scientific study of society. Learning about Sociology helps you to think about the ways that people in our world act, think and interact. There are so many different topics that we study, from media to crime to education, that there’s always something new and interesting to learn. </w:t>
      </w:r>
    </w:p>
    <w:p w:rsidR="006D2717" w:rsidRDefault="00CD3904">
      <w:r>
        <w:t xml:space="preserve">This transition task will introduce you to one of the major Sociologists that you will study throughout the course. I hope you enjoy finding out about them! </w:t>
      </w:r>
    </w:p>
    <w:p w:rsidR="00AA011C" w:rsidRPr="00FD5402" w:rsidRDefault="00CD3904" w:rsidP="00AA011C">
      <w:pPr>
        <w:rPr>
          <w:rFonts w:asciiTheme="minorHAnsi" w:hAnsiTheme="minorHAnsi" w:cstheme="minorHAnsi"/>
          <w:b/>
          <w:i/>
          <w:color w:val="auto"/>
          <w:szCs w:val="28"/>
        </w:rPr>
      </w:pPr>
      <w:r w:rsidRPr="00FD5402">
        <w:rPr>
          <w:b/>
          <w:szCs w:val="28"/>
        </w:rPr>
        <w:t xml:space="preserve"> </w:t>
      </w:r>
      <w:r w:rsidR="00AA011C" w:rsidRPr="00FD5402">
        <w:rPr>
          <w:rFonts w:asciiTheme="minorHAnsi" w:hAnsiTheme="minorHAnsi" w:cstheme="minorHAnsi"/>
          <w:b/>
          <w:i/>
          <w:color w:val="auto"/>
          <w:szCs w:val="28"/>
        </w:rPr>
        <w:t xml:space="preserve">You are expected to purchase the course text book in advance of starting the course or as soon as possible upon commencing the course (it doesn’t need to be a new book!). </w:t>
      </w:r>
    </w:p>
    <w:p w:rsidR="00AA011C" w:rsidRPr="00FD5402" w:rsidRDefault="00AA011C" w:rsidP="00AA011C">
      <w:pPr>
        <w:rPr>
          <w:rFonts w:asciiTheme="minorHAnsi" w:hAnsiTheme="minorHAnsi" w:cstheme="minorHAnsi"/>
          <w:szCs w:val="28"/>
        </w:rPr>
      </w:pPr>
      <w:r w:rsidRPr="00FD5402">
        <w:rPr>
          <w:rFonts w:asciiTheme="minorHAnsi" w:hAnsiTheme="minorHAnsi" w:cstheme="minorHAnsi"/>
          <w:szCs w:val="28"/>
        </w:rPr>
        <w:t>The recommended book for Year 1 of the Sociology course is:</w:t>
      </w:r>
    </w:p>
    <w:p w:rsidR="00AA011C" w:rsidRPr="00FD5402" w:rsidRDefault="00AA011C" w:rsidP="00AA011C">
      <w:pPr>
        <w:pStyle w:val="NoSpacing"/>
        <w:rPr>
          <w:rFonts w:asciiTheme="minorHAnsi" w:hAnsiTheme="minorHAnsi" w:cstheme="minorHAnsi"/>
          <w:b/>
          <w:color w:val="0070C0"/>
          <w:szCs w:val="28"/>
        </w:rPr>
      </w:pPr>
      <w:r w:rsidRPr="00FD5402">
        <w:rPr>
          <w:rFonts w:asciiTheme="minorHAnsi" w:hAnsiTheme="minorHAnsi" w:cstheme="minorHAnsi"/>
          <w:b/>
          <w:color w:val="0070C0"/>
          <w:szCs w:val="28"/>
        </w:rPr>
        <w:t>AQA A LEVEL SOCIOLOGY BOOK ONE</w:t>
      </w:r>
    </w:p>
    <w:p w:rsidR="00AA011C" w:rsidRPr="00FD5402" w:rsidRDefault="00AA011C" w:rsidP="00AA011C">
      <w:pPr>
        <w:pStyle w:val="NoSpacing"/>
        <w:rPr>
          <w:rFonts w:asciiTheme="minorHAnsi" w:hAnsiTheme="minorHAnsi" w:cstheme="minorHAnsi"/>
          <w:b/>
          <w:color w:val="0070C0"/>
          <w:szCs w:val="28"/>
        </w:rPr>
      </w:pPr>
      <w:r w:rsidRPr="00FD5402">
        <w:rPr>
          <w:rFonts w:asciiTheme="minorHAnsi" w:hAnsiTheme="minorHAnsi" w:cstheme="minorHAnsi"/>
          <w:b/>
          <w:color w:val="0070C0"/>
          <w:szCs w:val="28"/>
        </w:rPr>
        <w:t>Rob Webb et al</w:t>
      </w:r>
    </w:p>
    <w:p w:rsidR="00AA011C" w:rsidRPr="00FD5402" w:rsidRDefault="00AA011C" w:rsidP="00AA011C">
      <w:pPr>
        <w:pStyle w:val="NoSpacing"/>
        <w:rPr>
          <w:rFonts w:asciiTheme="minorHAnsi" w:hAnsiTheme="minorHAnsi" w:cstheme="minorHAnsi"/>
          <w:b/>
          <w:color w:val="0070C0"/>
          <w:szCs w:val="28"/>
        </w:rPr>
      </w:pPr>
      <w:r w:rsidRPr="00FD5402">
        <w:rPr>
          <w:rFonts w:asciiTheme="minorHAnsi" w:hAnsiTheme="minorHAnsi" w:cstheme="minorHAnsi"/>
          <w:b/>
          <w:color w:val="0070C0"/>
          <w:szCs w:val="28"/>
        </w:rPr>
        <w:t>Napier Press Sociology</w:t>
      </w:r>
    </w:p>
    <w:p w:rsidR="00322A66" w:rsidRDefault="00AA011C" w:rsidP="005D1437">
      <w:pPr>
        <w:pStyle w:val="NoSpacing"/>
        <w:rPr>
          <w:rFonts w:asciiTheme="minorHAnsi" w:hAnsiTheme="minorHAnsi" w:cstheme="minorHAnsi"/>
          <w:b/>
          <w:color w:val="0070C0"/>
          <w:szCs w:val="28"/>
        </w:rPr>
      </w:pPr>
      <w:r w:rsidRPr="00FD5402">
        <w:rPr>
          <w:rFonts w:asciiTheme="minorHAnsi" w:hAnsiTheme="minorHAnsi" w:cstheme="minorHAnsi"/>
          <w:b/>
          <w:color w:val="0070C0"/>
          <w:szCs w:val="28"/>
        </w:rPr>
        <w:t>ISBN 978-0-9540079-1-1</w:t>
      </w:r>
    </w:p>
    <w:p w:rsidR="005D1437" w:rsidRPr="005D1437" w:rsidRDefault="005D1437" w:rsidP="005D1437">
      <w:pPr>
        <w:pStyle w:val="NoSpacing"/>
        <w:rPr>
          <w:rFonts w:asciiTheme="minorHAnsi" w:hAnsiTheme="minorHAnsi" w:cstheme="minorHAnsi"/>
          <w:b/>
          <w:color w:val="0070C0"/>
          <w:szCs w:val="28"/>
        </w:rPr>
      </w:pPr>
      <w:bookmarkStart w:id="0" w:name="_GoBack"/>
      <w:bookmarkEnd w:id="0"/>
    </w:p>
    <w:p w:rsidR="006D2717" w:rsidRDefault="00CD3904">
      <w:pPr>
        <w:spacing w:after="251" w:line="259" w:lineRule="auto"/>
        <w:ind w:left="0" w:firstLine="0"/>
      </w:pPr>
      <w:r>
        <w:rPr>
          <w:b/>
          <w:u w:val="single" w:color="000000"/>
        </w:rPr>
        <w:t>TRANSITION TASK</w:t>
      </w:r>
      <w:r>
        <w:rPr>
          <w:b/>
        </w:rPr>
        <w:t xml:space="preserve"> </w:t>
      </w:r>
    </w:p>
    <w:p w:rsidR="006D2717" w:rsidRDefault="00CD3904">
      <w:pPr>
        <w:spacing w:after="252" w:line="259" w:lineRule="auto"/>
        <w:ind w:left="-5"/>
      </w:pPr>
      <w:r>
        <w:rPr>
          <w:b/>
        </w:rPr>
        <w:t xml:space="preserve">Choose one of the following famous Sociologists to research: </w:t>
      </w:r>
    </w:p>
    <w:p w:rsidR="006D2717" w:rsidRDefault="00CD3904" w:rsidP="00CD3904">
      <w:pPr>
        <w:numPr>
          <w:ilvl w:val="0"/>
          <w:numId w:val="2"/>
        </w:numPr>
        <w:spacing w:after="12"/>
        <w:ind w:hanging="360"/>
      </w:pPr>
      <w:r>
        <w:t xml:space="preserve">Emile Durkheim (a ‘founding father’ of Sociology, functionalist) </w:t>
      </w:r>
    </w:p>
    <w:p w:rsidR="006D2717" w:rsidRDefault="00CD3904" w:rsidP="00CD3904">
      <w:pPr>
        <w:numPr>
          <w:ilvl w:val="0"/>
          <w:numId w:val="2"/>
        </w:numPr>
        <w:spacing w:after="0"/>
        <w:ind w:hanging="360"/>
      </w:pPr>
      <w:r>
        <w:t xml:space="preserve">Karl Marx (a ‘founding father’ of Sociology, the original Marxist!) </w:t>
      </w:r>
      <w:r>
        <w:rPr>
          <w:rFonts w:ascii="Times New Roman" w:eastAsia="Times New Roman" w:hAnsi="Times New Roman" w:cs="Times New Roman"/>
        </w:rPr>
        <w:t>-</w:t>
      </w:r>
      <w:r>
        <w:rPr>
          <w:rFonts w:ascii="Arial" w:eastAsia="Arial" w:hAnsi="Arial" w:cs="Arial"/>
        </w:rPr>
        <w:t xml:space="preserve"> </w:t>
      </w:r>
      <w:r>
        <w:t xml:space="preserve">Stanley Cohen (Criminologist) </w:t>
      </w:r>
    </w:p>
    <w:p w:rsidR="00CD3904" w:rsidRDefault="00CD3904" w:rsidP="00CD3904">
      <w:pPr>
        <w:numPr>
          <w:ilvl w:val="0"/>
          <w:numId w:val="2"/>
        </w:numPr>
        <w:spacing w:after="0"/>
        <w:ind w:hanging="360"/>
      </w:pPr>
      <w:r>
        <w:t xml:space="preserve">Talcott Parsons (Functionalist) </w:t>
      </w:r>
    </w:p>
    <w:p w:rsidR="006D2717" w:rsidRDefault="00CD3904" w:rsidP="00CD3904">
      <w:pPr>
        <w:numPr>
          <w:ilvl w:val="0"/>
          <w:numId w:val="2"/>
        </w:numPr>
        <w:spacing w:after="0"/>
        <w:ind w:hanging="360"/>
      </w:pPr>
      <w:r>
        <w:t xml:space="preserve">Germaine Greer (Feminist) </w:t>
      </w:r>
    </w:p>
    <w:p w:rsidR="006D2717" w:rsidRDefault="00CD3904" w:rsidP="00CD3904">
      <w:pPr>
        <w:numPr>
          <w:ilvl w:val="0"/>
          <w:numId w:val="2"/>
        </w:numPr>
        <w:ind w:hanging="360"/>
      </w:pPr>
      <w:proofErr w:type="spellStart"/>
      <w:r>
        <w:t>Shulamith</w:t>
      </w:r>
      <w:proofErr w:type="spellEnd"/>
      <w:r>
        <w:t xml:space="preserve"> Firestone (Feminist) </w:t>
      </w:r>
    </w:p>
    <w:p w:rsidR="006D2717" w:rsidRDefault="00CD3904">
      <w:pPr>
        <w:spacing w:after="252" w:line="259" w:lineRule="auto"/>
        <w:ind w:left="-5"/>
      </w:pPr>
      <w:r>
        <w:rPr>
          <w:b/>
        </w:rPr>
        <w:t xml:space="preserve">You should find out about: </w:t>
      </w:r>
    </w:p>
    <w:p w:rsidR="006D2717" w:rsidRDefault="00CD3904" w:rsidP="00CD3904">
      <w:pPr>
        <w:numPr>
          <w:ilvl w:val="0"/>
          <w:numId w:val="3"/>
        </w:numPr>
        <w:spacing w:after="12"/>
        <w:ind w:hanging="360"/>
      </w:pPr>
      <w:r>
        <w:t xml:space="preserve">Two or three of their major theories/ideas.  </w:t>
      </w:r>
    </w:p>
    <w:p w:rsidR="006D2717" w:rsidRDefault="00CD3904" w:rsidP="00CD3904">
      <w:pPr>
        <w:numPr>
          <w:ilvl w:val="0"/>
          <w:numId w:val="3"/>
        </w:numPr>
        <w:spacing w:after="12"/>
        <w:ind w:hanging="360"/>
      </w:pPr>
      <w:r>
        <w:t xml:space="preserve">Famous books they wrote and a summary of their content.  </w:t>
      </w:r>
    </w:p>
    <w:p w:rsidR="006D2717" w:rsidRDefault="00CD3904" w:rsidP="00CD3904">
      <w:pPr>
        <w:numPr>
          <w:ilvl w:val="0"/>
          <w:numId w:val="3"/>
        </w:numPr>
        <w:spacing w:after="12"/>
        <w:ind w:hanging="360"/>
      </w:pPr>
      <w:r>
        <w:t xml:space="preserve">Information about their life - country of origin, birth/death, interesting events. </w:t>
      </w:r>
    </w:p>
    <w:p w:rsidR="006D2717" w:rsidRDefault="00CD3904" w:rsidP="00CD3904">
      <w:pPr>
        <w:numPr>
          <w:ilvl w:val="0"/>
          <w:numId w:val="3"/>
        </w:numPr>
        <w:spacing w:after="0"/>
        <w:ind w:hanging="360"/>
      </w:pPr>
      <w:r>
        <w:t xml:space="preserve">Which Sociological perspective they held (given in brackets beside their name) and what that means. </w:t>
      </w:r>
    </w:p>
    <w:p w:rsidR="006D2717" w:rsidRDefault="00CD3904" w:rsidP="00CD3904">
      <w:pPr>
        <w:numPr>
          <w:ilvl w:val="0"/>
          <w:numId w:val="3"/>
        </w:numPr>
        <w:ind w:hanging="360"/>
      </w:pPr>
      <w:r>
        <w:lastRenderedPageBreak/>
        <w:t xml:space="preserve">Some famous quotes -discuss what each quotation suggests about the nature of society. </w:t>
      </w:r>
    </w:p>
    <w:p w:rsidR="006D2717" w:rsidRDefault="00CD3904">
      <w:r>
        <w:rPr>
          <w:b/>
        </w:rPr>
        <w:t>Record what you find</w:t>
      </w:r>
      <w:r>
        <w:t xml:space="preserve"> in a method of your choice – you may prefer to make notes, produce a leaflet or even design a short PowerPoint. You will find these notes very useful when you learn about your chosen Sociologist throughout the course. </w:t>
      </w:r>
    </w:p>
    <w:p w:rsidR="00FC089E" w:rsidRPr="00FC089E" w:rsidRDefault="00FC089E" w:rsidP="00FC089E">
      <w:pPr>
        <w:spacing w:after="13"/>
      </w:pPr>
      <w:r>
        <w:rPr>
          <w:b/>
          <w:sz w:val="24"/>
        </w:rPr>
        <w:t xml:space="preserve">Websites </w:t>
      </w:r>
      <w:r w:rsidRPr="00FC089E">
        <w:rPr>
          <w:b/>
          <w:sz w:val="24"/>
        </w:rPr>
        <w:t>to help you:</w:t>
      </w:r>
    </w:p>
    <w:p w:rsidR="00FC089E" w:rsidRPr="00FC089E" w:rsidRDefault="00FC089E" w:rsidP="00FC089E">
      <w:pPr>
        <w:pStyle w:val="NoSpacing"/>
        <w:rPr>
          <w:rFonts w:asciiTheme="minorHAnsi" w:hAnsiTheme="minorHAnsi" w:cstheme="minorHAnsi"/>
          <w:sz w:val="22"/>
        </w:rPr>
      </w:pPr>
    </w:p>
    <w:p w:rsidR="00FC089E" w:rsidRPr="00FC089E" w:rsidRDefault="005D1437" w:rsidP="00FC089E">
      <w:pPr>
        <w:pStyle w:val="NoSpacing"/>
        <w:rPr>
          <w:rFonts w:asciiTheme="minorHAnsi" w:hAnsiTheme="minorHAnsi" w:cstheme="minorHAnsi"/>
          <w:bCs/>
          <w:sz w:val="22"/>
        </w:rPr>
      </w:pPr>
      <w:hyperlink r:id="rId8" w:anchor="/education/4556339398" w:history="1">
        <w:r w:rsidR="00FC089E" w:rsidRPr="00FC089E">
          <w:rPr>
            <w:rStyle w:val="Hyperlink"/>
            <w:rFonts w:asciiTheme="minorHAnsi" w:hAnsiTheme="minorHAnsi" w:cstheme="minorHAnsi"/>
            <w:bCs/>
            <w:sz w:val="22"/>
          </w:rPr>
          <w:t>http://www.podology.org.uk/#/education/4556339398</w:t>
        </w:r>
      </w:hyperlink>
    </w:p>
    <w:p w:rsidR="00FC089E" w:rsidRPr="00FC089E" w:rsidRDefault="00FC089E" w:rsidP="00FC089E">
      <w:pPr>
        <w:pStyle w:val="NoSpacing"/>
        <w:rPr>
          <w:rFonts w:asciiTheme="minorHAnsi" w:hAnsiTheme="minorHAnsi" w:cstheme="minorHAnsi"/>
          <w:bCs/>
          <w:sz w:val="22"/>
        </w:rPr>
      </w:pPr>
    </w:p>
    <w:p w:rsidR="00FC089E" w:rsidRPr="00FC089E" w:rsidRDefault="005D1437" w:rsidP="00FC089E">
      <w:pPr>
        <w:pStyle w:val="NoSpacing"/>
        <w:rPr>
          <w:rFonts w:asciiTheme="minorHAnsi" w:hAnsiTheme="minorHAnsi" w:cstheme="minorHAnsi"/>
          <w:bCs/>
          <w:sz w:val="22"/>
        </w:rPr>
      </w:pPr>
      <w:hyperlink r:id="rId9" w:history="1">
        <w:r w:rsidR="00FC089E" w:rsidRPr="00FC089E">
          <w:rPr>
            <w:rStyle w:val="Hyperlink"/>
            <w:rFonts w:asciiTheme="minorHAnsi" w:hAnsiTheme="minorHAnsi" w:cstheme="minorHAnsi"/>
            <w:bCs/>
            <w:sz w:val="22"/>
          </w:rPr>
          <w:t>www.sociology.uk.net</w:t>
        </w:r>
      </w:hyperlink>
    </w:p>
    <w:p w:rsidR="00FC089E" w:rsidRPr="00FC089E" w:rsidRDefault="00FC089E" w:rsidP="00FC089E">
      <w:pPr>
        <w:pStyle w:val="NoSpacing"/>
        <w:rPr>
          <w:rFonts w:asciiTheme="minorHAnsi" w:hAnsiTheme="minorHAnsi" w:cstheme="minorHAnsi"/>
          <w:b/>
          <w:bCs/>
          <w:sz w:val="22"/>
        </w:rPr>
      </w:pPr>
    </w:p>
    <w:p w:rsidR="00FC089E" w:rsidRPr="00FC089E" w:rsidRDefault="00FC089E" w:rsidP="00FC089E">
      <w:pPr>
        <w:pStyle w:val="NoSpacing"/>
        <w:rPr>
          <w:rFonts w:asciiTheme="minorHAnsi" w:hAnsiTheme="minorHAnsi" w:cstheme="minorHAnsi"/>
          <w:b/>
          <w:bCs/>
          <w:sz w:val="22"/>
        </w:rPr>
      </w:pPr>
    </w:p>
    <w:tbl>
      <w:tblPr>
        <w:tblW w:w="10368" w:type="dxa"/>
        <w:tblLayout w:type="fixed"/>
        <w:tblLook w:val="0000" w:firstRow="0" w:lastRow="0" w:firstColumn="0" w:lastColumn="0" w:noHBand="0" w:noVBand="0"/>
      </w:tblPr>
      <w:tblGrid>
        <w:gridCol w:w="3708"/>
        <w:gridCol w:w="6660"/>
      </w:tblGrid>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Sociology Central</w:t>
            </w:r>
          </w:p>
          <w:p w:rsidR="00FC089E" w:rsidRPr="00FC089E" w:rsidRDefault="00FC089E" w:rsidP="00FC089E">
            <w:pPr>
              <w:pStyle w:val="NoSpacing"/>
              <w:rPr>
                <w:rFonts w:asciiTheme="minorHAnsi" w:hAnsiTheme="minorHAnsi" w:cstheme="minorHAnsi"/>
                <w:sz w:val="22"/>
              </w:rPr>
            </w:pPr>
          </w:p>
        </w:tc>
        <w:tc>
          <w:tcPr>
            <w:tcW w:w="6660" w:type="dxa"/>
          </w:tcPr>
          <w:p w:rsidR="00FC089E" w:rsidRPr="00FC089E" w:rsidRDefault="00FC089E" w:rsidP="00FC089E">
            <w:pPr>
              <w:pStyle w:val="NoSpacing"/>
              <w:rPr>
                <w:rFonts w:asciiTheme="minorHAnsi" w:hAnsiTheme="minorHAnsi" w:cstheme="minorHAnsi"/>
                <w:b/>
                <w:bCs/>
                <w:i/>
                <w:iCs/>
                <w:sz w:val="22"/>
                <w:u w:val="single"/>
              </w:rPr>
            </w:pPr>
            <w:r w:rsidRPr="00FC089E">
              <w:rPr>
                <w:rFonts w:asciiTheme="minorHAnsi" w:hAnsiTheme="minorHAnsi" w:cstheme="minorHAnsi"/>
                <w:i/>
                <w:iCs/>
                <w:sz w:val="22"/>
                <w:u w:val="single"/>
              </w:rPr>
              <w:t>http://www.sociology.org.uk/</w:t>
            </w:r>
          </w:p>
        </w:tc>
      </w:tr>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Sociology Stuff</w:t>
            </w:r>
          </w:p>
          <w:p w:rsidR="00FC089E" w:rsidRPr="00FC089E" w:rsidRDefault="00FC089E" w:rsidP="00FC089E">
            <w:pPr>
              <w:pStyle w:val="NoSpacing"/>
              <w:rPr>
                <w:rFonts w:asciiTheme="minorHAnsi" w:hAnsiTheme="minorHAnsi" w:cstheme="minorHAnsi"/>
                <w:b/>
                <w:bCs/>
                <w:i/>
                <w:iCs/>
                <w:sz w:val="22"/>
              </w:rPr>
            </w:pPr>
          </w:p>
        </w:tc>
        <w:tc>
          <w:tcPr>
            <w:tcW w:w="6660" w:type="dxa"/>
          </w:tcPr>
          <w:p w:rsidR="00FC089E" w:rsidRPr="00FC089E" w:rsidRDefault="005D1437" w:rsidP="00FC089E">
            <w:pPr>
              <w:pStyle w:val="NoSpacing"/>
              <w:rPr>
                <w:rFonts w:asciiTheme="minorHAnsi" w:hAnsiTheme="minorHAnsi" w:cstheme="minorHAnsi"/>
                <w:i/>
                <w:iCs/>
                <w:sz w:val="22"/>
                <w:u w:val="single"/>
              </w:rPr>
            </w:pPr>
            <w:hyperlink r:id="rId10" w:history="1">
              <w:r w:rsidR="00FC089E" w:rsidRPr="00FC089E">
                <w:rPr>
                  <w:rStyle w:val="Hyperlink"/>
                  <w:rFonts w:asciiTheme="minorHAnsi" w:hAnsiTheme="minorHAnsi" w:cstheme="minorHAnsi"/>
                  <w:i/>
                  <w:iCs/>
                  <w:sz w:val="22"/>
                </w:rPr>
                <w:t>http://www.sociologystuff.com</w:t>
              </w:r>
            </w:hyperlink>
          </w:p>
        </w:tc>
      </w:tr>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S-Cool</w:t>
            </w:r>
          </w:p>
          <w:p w:rsidR="00FC089E" w:rsidRPr="00FC089E" w:rsidRDefault="00FC089E" w:rsidP="00FC089E">
            <w:pPr>
              <w:pStyle w:val="NoSpacing"/>
              <w:rPr>
                <w:rFonts w:asciiTheme="minorHAnsi" w:hAnsiTheme="minorHAnsi" w:cstheme="minorHAnsi"/>
                <w:b/>
                <w:bCs/>
                <w:i/>
                <w:iCs/>
                <w:sz w:val="22"/>
              </w:rPr>
            </w:pPr>
          </w:p>
        </w:tc>
        <w:tc>
          <w:tcPr>
            <w:tcW w:w="6660" w:type="dxa"/>
          </w:tcPr>
          <w:p w:rsidR="00FC089E" w:rsidRPr="00FC089E" w:rsidRDefault="005D1437" w:rsidP="00FC089E">
            <w:pPr>
              <w:pStyle w:val="NoSpacing"/>
              <w:rPr>
                <w:rFonts w:asciiTheme="minorHAnsi" w:hAnsiTheme="minorHAnsi" w:cstheme="minorHAnsi"/>
                <w:i/>
                <w:iCs/>
                <w:sz w:val="22"/>
                <w:u w:val="single"/>
              </w:rPr>
            </w:pPr>
            <w:hyperlink r:id="rId11" w:history="1">
              <w:r w:rsidR="00FC089E" w:rsidRPr="00FC089E">
                <w:rPr>
                  <w:rStyle w:val="Hyperlink"/>
                  <w:rFonts w:asciiTheme="minorHAnsi" w:hAnsiTheme="minorHAnsi" w:cstheme="minorHAnsi"/>
                  <w:i/>
                  <w:iCs/>
                  <w:sz w:val="22"/>
                </w:rPr>
                <w:t>http://www.s-cool.co.uk/</w:t>
              </w:r>
            </w:hyperlink>
          </w:p>
        </w:tc>
      </w:tr>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Sociology Learning Support</w:t>
            </w:r>
          </w:p>
          <w:p w:rsidR="00FC089E" w:rsidRPr="00FC089E" w:rsidRDefault="00FC089E" w:rsidP="00FC089E">
            <w:pPr>
              <w:pStyle w:val="NoSpacing"/>
              <w:rPr>
                <w:rFonts w:asciiTheme="minorHAnsi" w:hAnsiTheme="minorHAnsi" w:cstheme="minorHAnsi"/>
                <w:b/>
                <w:bCs/>
                <w:i/>
                <w:iCs/>
                <w:sz w:val="22"/>
              </w:rPr>
            </w:pPr>
          </w:p>
        </w:tc>
        <w:tc>
          <w:tcPr>
            <w:tcW w:w="6660" w:type="dxa"/>
          </w:tcPr>
          <w:p w:rsidR="00FC089E" w:rsidRPr="00FC089E" w:rsidRDefault="00FC089E" w:rsidP="00FC089E">
            <w:pPr>
              <w:pStyle w:val="NoSpacing"/>
              <w:rPr>
                <w:rFonts w:asciiTheme="minorHAnsi" w:hAnsiTheme="minorHAnsi" w:cstheme="minorHAnsi"/>
                <w:b/>
                <w:bCs/>
                <w:i/>
                <w:iCs/>
                <w:sz w:val="22"/>
                <w:u w:val="single"/>
              </w:rPr>
            </w:pPr>
          </w:p>
          <w:p w:rsidR="00FC089E" w:rsidRPr="00FC089E" w:rsidRDefault="00FC089E" w:rsidP="00FC089E">
            <w:pPr>
              <w:pStyle w:val="NoSpacing"/>
              <w:rPr>
                <w:rFonts w:asciiTheme="minorHAnsi" w:hAnsiTheme="minorHAnsi" w:cstheme="minorHAnsi"/>
                <w:i/>
                <w:iCs/>
                <w:sz w:val="22"/>
                <w:u w:val="single"/>
              </w:rPr>
            </w:pPr>
            <w:r w:rsidRPr="00FC089E">
              <w:rPr>
                <w:rFonts w:asciiTheme="minorHAnsi" w:hAnsiTheme="minorHAnsi" w:cstheme="minorHAnsi"/>
                <w:i/>
                <w:iCs/>
                <w:sz w:val="22"/>
                <w:u w:val="single"/>
              </w:rPr>
              <w:t>http ://www.chrisgardner.clara.net/sls1/home.htm</w:t>
            </w:r>
          </w:p>
          <w:p w:rsidR="00FC089E" w:rsidRPr="00FC089E" w:rsidRDefault="00FC089E" w:rsidP="00FC089E">
            <w:pPr>
              <w:pStyle w:val="NoSpacing"/>
              <w:rPr>
                <w:rFonts w:asciiTheme="minorHAnsi" w:hAnsiTheme="minorHAnsi" w:cstheme="minorHAnsi"/>
                <w:i/>
                <w:iCs/>
                <w:sz w:val="22"/>
                <w:u w:val="single"/>
              </w:rPr>
            </w:pPr>
          </w:p>
        </w:tc>
      </w:tr>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School Sociology</w:t>
            </w:r>
          </w:p>
          <w:p w:rsidR="00FC089E" w:rsidRPr="00FC089E" w:rsidRDefault="00FC089E" w:rsidP="00FC089E">
            <w:pPr>
              <w:pStyle w:val="NoSpacing"/>
              <w:rPr>
                <w:rFonts w:asciiTheme="minorHAnsi" w:hAnsiTheme="minorHAnsi" w:cstheme="minorHAnsi"/>
                <w:b/>
                <w:bCs/>
                <w:i/>
                <w:iCs/>
                <w:sz w:val="22"/>
              </w:rPr>
            </w:pPr>
          </w:p>
        </w:tc>
        <w:tc>
          <w:tcPr>
            <w:tcW w:w="6660" w:type="dxa"/>
          </w:tcPr>
          <w:p w:rsidR="00FC089E" w:rsidRPr="00FC089E" w:rsidRDefault="005D1437" w:rsidP="00FC089E">
            <w:pPr>
              <w:pStyle w:val="NoSpacing"/>
              <w:rPr>
                <w:rFonts w:asciiTheme="minorHAnsi" w:hAnsiTheme="minorHAnsi" w:cstheme="minorHAnsi"/>
                <w:i/>
                <w:iCs/>
                <w:sz w:val="22"/>
                <w:u w:val="single"/>
              </w:rPr>
            </w:pPr>
            <w:hyperlink r:id="rId12" w:history="1">
              <w:r w:rsidR="00FC089E" w:rsidRPr="00FC089E">
                <w:rPr>
                  <w:rStyle w:val="Hyperlink"/>
                  <w:rFonts w:asciiTheme="minorHAnsi" w:hAnsiTheme="minorHAnsi" w:cstheme="minorHAnsi"/>
                  <w:i/>
                  <w:iCs/>
                  <w:sz w:val="22"/>
                </w:rPr>
                <w:t>http://atschool.eduweb.co.uk/barrycomp/bhs/index.htm</w:t>
              </w:r>
            </w:hyperlink>
          </w:p>
        </w:tc>
      </w:tr>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Association for the Teaching of Social Sciences</w:t>
            </w:r>
          </w:p>
        </w:tc>
        <w:tc>
          <w:tcPr>
            <w:tcW w:w="6660" w:type="dxa"/>
          </w:tcPr>
          <w:p w:rsidR="00FC089E" w:rsidRPr="00FC089E" w:rsidRDefault="005D1437" w:rsidP="00FC089E">
            <w:pPr>
              <w:pStyle w:val="NoSpacing"/>
              <w:rPr>
                <w:rFonts w:asciiTheme="minorHAnsi" w:hAnsiTheme="minorHAnsi" w:cstheme="minorHAnsi"/>
                <w:i/>
                <w:iCs/>
                <w:sz w:val="22"/>
                <w:u w:val="single"/>
              </w:rPr>
            </w:pPr>
            <w:hyperlink r:id="rId13" w:history="1">
              <w:r w:rsidR="00FC089E" w:rsidRPr="00FC089E">
                <w:rPr>
                  <w:rStyle w:val="Hyperlink"/>
                  <w:rFonts w:asciiTheme="minorHAnsi" w:hAnsiTheme="minorHAnsi" w:cstheme="minorHAnsi"/>
                  <w:i/>
                  <w:iCs/>
                  <w:sz w:val="22"/>
                </w:rPr>
                <w:t>http://www.le.ac.uk/education/centres/ATSS/sites.html</w:t>
              </w:r>
            </w:hyperlink>
          </w:p>
        </w:tc>
      </w:tr>
      <w:tr w:rsidR="00FC089E" w:rsidRPr="00FC089E" w:rsidTr="002F0E36">
        <w:tc>
          <w:tcPr>
            <w:tcW w:w="3708" w:type="dxa"/>
          </w:tcPr>
          <w:p w:rsidR="00FC089E" w:rsidRPr="00FC089E" w:rsidRDefault="00FC089E" w:rsidP="00FC089E">
            <w:pPr>
              <w:pStyle w:val="NoSpacing"/>
              <w:rPr>
                <w:rFonts w:asciiTheme="minorHAnsi" w:hAnsiTheme="minorHAnsi" w:cstheme="minorHAnsi"/>
                <w:b/>
                <w:bCs/>
                <w:i/>
                <w:iCs/>
                <w:sz w:val="22"/>
              </w:rPr>
            </w:pPr>
          </w:p>
          <w:p w:rsidR="00FC089E" w:rsidRPr="00FC089E" w:rsidRDefault="00FC089E" w:rsidP="00FC089E">
            <w:pPr>
              <w:pStyle w:val="NoSpacing"/>
              <w:rPr>
                <w:rFonts w:asciiTheme="minorHAnsi" w:hAnsiTheme="minorHAnsi" w:cstheme="minorHAnsi"/>
                <w:b/>
                <w:bCs/>
                <w:i/>
                <w:iCs/>
                <w:sz w:val="22"/>
              </w:rPr>
            </w:pPr>
            <w:r w:rsidRPr="00FC089E">
              <w:rPr>
                <w:rFonts w:asciiTheme="minorHAnsi" w:hAnsiTheme="minorHAnsi" w:cstheme="minorHAnsi"/>
                <w:b/>
                <w:bCs/>
                <w:i/>
                <w:iCs/>
                <w:sz w:val="22"/>
              </w:rPr>
              <w:t>AQA (the examining body for your course. Contains lots of past papers and mark schemes)</w:t>
            </w:r>
          </w:p>
        </w:tc>
        <w:tc>
          <w:tcPr>
            <w:tcW w:w="6660" w:type="dxa"/>
          </w:tcPr>
          <w:p w:rsidR="00FC089E" w:rsidRPr="00FC089E" w:rsidRDefault="00FC089E" w:rsidP="00FC089E">
            <w:pPr>
              <w:pStyle w:val="NoSpacing"/>
              <w:rPr>
                <w:rFonts w:asciiTheme="minorHAnsi" w:hAnsiTheme="minorHAnsi" w:cstheme="minorHAnsi"/>
                <w:i/>
                <w:iCs/>
                <w:sz w:val="22"/>
                <w:u w:val="single"/>
              </w:rPr>
            </w:pPr>
          </w:p>
          <w:p w:rsidR="00FC089E" w:rsidRPr="00FC089E" w:rsidRDefault="00FC089E" w:rsidP="00FC089E">
            <w:pPr>
              <w:pStyle w:val="NoSpacing"/>
              <w:rPr>
                <w:rFonts w:asciiTheme="minorHAnsi" w:hAnsiTheme="minorHAnsi" w:cstheme="minorHAnsi"/>
                <w:i/>
                <w:iCs/>
                <w:sz w:val="22"/>
                <w:u w:val="single"/>
              </w:rPr>
            </w:pPr>
            <w:r w:rsidRPr="00FC089E">
              <w:rPr>
                <w:rFonts w:asciiTheme="minorHAnsi" w:hAnsiTheme="minorHAnsi" w:cstheme="minorHAnsi"/>
                <w:i/>
                <w:iCs/>
                <w:sz w:val="22"/>
                <w:u w:val="single"/>
              </w:rPr>
              <w:t>http://www.aqa.org.uk</w:t>
            </w:r>
          </w:p>
        </w:tc>
      </w:tr>
    </w:tbl>
    <w:p w:rsidR="006D2717" w:rsidRDefault="006D2717">
      <w:pPr>
        <w:spacing w:after="0" w:line="259" w:lineRule="auto"/>
        <w:ind w:left="0" w:firstLine="0"/>
      </w:pPr>
    </w:p>
    <w:sectPr w:rsidR="006D2717">
      <w:footerReference w:type="default" r:id="rId14"/>
      <w:pgSz w:w="11900" w:h="16840"/>
      <w:pgMar w:top="720" w:right="79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CF" w:rsidRDefault="00D403CF" w:rsidP="00D403CF">
      <w:pPr>
        <w:spacing w:after="0" w:line="240" w:lineRule="auto"/>
      </w:pPr>
      <w:r>
        <w:separator/>
      </w:r>
    </w:p>
  </w:endnote>
  <w:endnote w:type="continuationSeparator" w:id="0">
    <w:p w:rsidR="00D403CF" w:rsidRDefault="00D403CF" w:rsidP="00D4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26781"/>
      <w:docPartObj>
        <w:docPartGallery w:val="Page Numbers (Bottom of Page)"/>
        <w:docPartUnique/>
      </w:docPartObj>
    </w:sdtPr>
    <w:sdtEndPr>
      <w:rPr>
        <w:noProof/>
      </w:rPr>
    </w:sdtEndPr>
    <w:sdtContent>
      <w:p w:rsidR="00D403CF" w:rsidRDefault="00D403CF">
        <w:pPr>
          <w:pStyle w:val="Footer"/>
          <w:jc w:val="center"/>
        </w:pPr>
        <w:r>
          <w:fldChar w:fldCharType="begin"/>
        </w:r>
        <w:r>
          <w:instrText xml:space="preserve"> PAGE   \* MERGEFORMAT </w:instrText>
        </w:r>
        <w:r>
          <w:fldChar w:fldCharType="separate"/>
        </w:r>
        <w:r w:rsidR="005D1437">
          <w:rPr>
            <w:noProof/>
          </w:rPr>
          <w:t>2</w:t>
        </w:r>
        <w:r>
          <w:rPr>
            <w:noProof/>
          </w:rPr>
          <w:fldChar w:fldCharType="end"/>
        </w:r>
      </w:p>
    </w:sdtContent>
  </w:sdt>
  <w:p w:rsidR="00D403CF" w:rsidRDefault="00D4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CF" w:rsidRDefault="00D403CF" w:rsidP="00D403CF">
      <w:pPr>
        <w:spacing w:after="0" w:line="240" w:lineRule="auto"/>
      </w:pPr>
      <w:r>
        <w:separator/>
      </w:r>
    </w:p>
  </w:footnote>
  <w:footnote w:type="continuationSeparator" w:id="0">
    <w:p w:rsidR="00D403CF" w:rsidRDefault="00D403CF" w:rsidP="00D40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695A"/>
    <w:multiLevelType w:val="hybridMultilevel"/>
    <w:tmpl w:val="D4AC77F6"/>
    <w:lvl w:ilvl="0" w:tplc="0809000B">
      <w:start w:val="1"/>
      <w:numFmt w:val="bullet"/>
      <w:lvlText w:val=""/>
      <w:lvlJc w:val="left"/>
      <w:pPr>
        <w:ind w:left="705"/>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6AB4FC3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A40E7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C02F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4116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21B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8C66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5CA48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44E6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4002AC"/>
    <w:multiLevelType w:val="hybridMultilevel"/>
    <w:tmpl w:val="7A8A84EA"/>
    <w:lvl w:ilvl="0" w:tplc="A64E67A4">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B4FC3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A40E7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C02F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4116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21B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8C66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5CA48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44E6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3E352D"/>
    <w:multiLevelType w:val="hybridMultilevel"/>
    <w:tmpl w:val="84566CBE"/>
    <w:lvl w:ilvl="0" w:tplc="0809000B">
      <w:start w:val="1"/>
      <w:numFmt w:val="bullet"/>
      <w:lvlText w:val=""/>
      <w:lvlJc w:val="left"/>
      <w:pPr>
        <w:ind w:left="705"/>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6AB4FC3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A40E7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C02F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4116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21B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8C66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5CA48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44E6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17"/>
    <w:rsid w:val="00182095"/>
    <w:rsid w:val="00322A66"/>
    <w:rsid w:val="005D1437"/>
    <w:rsid w:val="006D2717"/>
    <w:rsid w:val="00AA011C"/>
    <w:rsid w:val="00CD3904"/>
    <w:rsid w:val="00D403CF"/>
    <w:rsid w:val="00FC089E"/>
    <w:rsid w:val="00FD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8C78"/>
  <w15:docId w15:val="{C0F75C68-26EF-454F-86E6-702E8228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9" w:lineRule="auto"/>
      <w:ind w:left="10" w:hanging="10"/>
    </w:pPr>
    <w:rPr>
      <w:rFonts w:ascii="Calibri" w:eastAsia="Calibri" w:hAnsi="Calibri" w:cs="Calibri"/>
      <w:color w:val="000000"/>
      <w:sz w:val="28"/>
    </w:rPr>
  </w:style>
  <w:style w:type="paragraph" w:styleId="Heading5">
    <w:name w:val="heading 5"/>
    <w:basedOn w:val="Normal"/>
    <w:next w:val="Normal"/>
    <w:link w:val="Heading5Char"/>
    <w:qFormat/>
    <w:rsid w:val="00FC089E"/>
    <w:pPr>
      <w:keepNext/>
      <w:spacing w:after="0" w:line="240" w:lineRule="auto"/>
      <w:ind w:left="0" w:firstLine="0"/>
      <w:outlineLvl w:val="4"/>
    </w:pPr>
    <w:rPr>
      <w:rFonts w:ascii="Arial" w:eastAsia="Times New Roman" w:hAnsi="Arial" w:cs="Arial"/>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11C"/>
    <w:pPr>
      <w:spacing w:after="0" w:line="240" w:lineRule="auto"/>
      <w:ind w:left="10" w:hanging="10"/>
    </w:pPr>
    <w:rPr>
      <w:rFonts w:ascii="Calibri" w:eastAsia="Calibri" w:hAnsi="Calibri" w:cs="Calibri"/>
      <w:color w:val="000000"/>
      <w:sz w:val="28"/>
    </w:rPr>
  </w:style>
  <w:style w:type="character" w:customStyle="1" w:styleId="Heading5Char">
    <w:name w:val="Heading 5 Char"/>
    <w:basedOn w:val="DefaultParagraphFont"/>
    <w:link w:val="Heading5"/>
    <w:rsid w:val="00FC089E"/>
    <w:rPr>
      <w:rFonts w:ascii="Arial" w:eastAsia="Times New Roman" w:hAnsi="Arial" w:cs="Arial"/>
      <w:b/>
      <w:bCs/>
      <w:sz w:val="24"/>
      <w:szCs w:val="24"/>
      <w:lang w:eastAsia="en-US"/>
    </w:rPr>
  </w:style>
  <w:style w:type="paragraph" w:styleId="BodyText">
    <w:name w:val="Body Text"/>
    <w:basedOn w:val="Normal"/>
    <w:link w:val="BodyTextChar"/>
    <w:semiHidden/>
    <w:rsid w:val="00FC089E"/>
    <w:pPr>
      <w:spacing w:after="0" w:line="240" w:lineRule="auto"/>
      <w:ind w:left="0" w:firstLine="0"/>
      <w:jc w:val="both"/>
    </w:pPr>
    <w:rPr>
      <w:rFonts w:ascii="Georgia" w:eastAsia="Times New Roman" w:hAnsi="Georgia" w:cs="Arial"/>
      <w:color w:val="auto"/>
      <w:sz w:val="24"/>
      <w:szCs w:val="24"/>
      <w:lang w:eastAsia="en-US"/>
    </w:rPr>
  </w:style>
  <w:style w:type="character" w:customStyle="1" w:styleId="BodyTextChar">
    <w:name w:val="Body Text Char"/>
    <w:basedOn w:val="DefaultParagraphFont"/>
    <w:link w:val="BodyText"/>
    <w:semiHidden/>
    <w:rsid w:val="00FC089E"/>
    <w:rPr>
      <w:rFonts w:ascii="Georgia" w:eastAsia="Times New Roman" w:hAnsi="Georgia" w:cs="Arial"/>
      <w:sz w:val="24"/>
      <w:szCs w:val="24"/>
      <w:lang w:eastAsia="en-US"/>
    </w:rPr>
  </w:style>
  <w:style w:type="character" w:styleId="Hyperlink">
    <w:name w:val="Hyperlink"/>
    <w:semiHidden/>
    <w:rsid w:val="00FC089E"/>
    <w:rPr>
      <w:color w:val="000000"/>
      <w:u w:val="single"/>
    </w:rPr>
  </w:style>
  <w:style w:type="paragraph" w:styleId="Header">
    <w:name w:val="header"/>
    <w:basedOn w:val="Normal"/>
    <w:link w:val="HeaderChar"/>
    <w:uiPriority w:val="99"/>
    <w:unhideWhenUsed/>
    <w:rsid w:val="00D4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CF"/>
    <w:rPr>
      <w:rFonts w:ascii="Calibri" w:eastAsia="Calibri" w:hAnsi="Calibri" w:cs="Calibri"/>
      <w:color w:val="000000"/>
      <w:sz w:val="28"/>
    </w:rPr>
  </w:style>
  <w:style w:type="paragraph" w:styleId="Footer">
    <w:name w:val="footer"/>
    <w:basedOn w:val="Normal"/>
    <w:link w:val="FooterChar"/>
    <w:uiPriority w:val="99"/>
    <w:unhideWhenUsed/>
    <w:rsid w:val="00D40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CF"/>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dology.org.uk/" TargetMode="External"/><Relationship Id="rId13" Type="http://schemas.openxmlformats.org/officeDocument/2006/relationships/hyperlink" Target="http://www.le.ac.uk/education/centres/ATSS/site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tschool.eduweb.co.uk/barrycomp/bhs/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o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iologystuff.com" TargetMode="External"/><Relationship Id="rId4" Type="http://schemas.openxmlformats.org/officeDocument/2006/relationships/webSettings" Target="webSettings.xml"/><Relationship Id="rId9" Type="http://schemas.openxmlformats.org/officeDocument/2006/relationships/hyperlink" Target="http://www.sociology.uk.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Level Sociology  Transition task 2019</vt:lpstr>
    </vt:vector>
  </TitlesOfParts>
  <Company>Lymm High School</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Sociology  Transition task 2019</dc:title>
  <dc:subject/>
  <dc:creator>cmills</dc:creator>
  <cp:keywords/>
  <cp:lastModifiedBy>Juliana Edge</cp:lastModifiedBy>
  <cp:revision>9</cp:revision>
  <dcterms:created xsi:type="dcterms:W3CDTF">2019-07-09T13:08:00Z</dcterms:created>
  <dcterms:modified xsi:type="dcterms:W3CDTF">2019-07-11T07:43:00Z</dcterms:modified>
</cp:coreProperties>
</file>