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F1A" w:rsidRDefault="003A66EB">
      <w:pPr>
        <w:spacing w:after="0"/>
        <w:ind w:left="38" w:right="1" w:hanging="10"/>
        <w:jc w:val="center"/>
        <w:rPr>
          <w:sz w:val="48"/>
        </w:rPr>
      </w:pPr>
      <w:r>
        <w:rPr>
          <w:sz w:val="48"/>
        </w:rPr>
        <w:t xml:space="preserve">Psychology </w:t>
      </w:r>
    </w:p>
    <w:p w:rsidR="007A076A" w:rsidRDefault="007A076A">
      <w:pPr>
        <w:spacing w:after="0"/>
        <w:ind w:left="38" w:right="1" w:hanging="10"/>
        <w:jc w:val="center"/>
      </w:pPr>
      <w:r>
        <w:rPr>
          <w:noProof/>
        </w:rPr>
        <w:drawing>
          <wp:inline distT="0" distB="0" distL="0" distR="0" wp14:anchorId="64331114" wp14:editId="16231073">
            <wp:extent cx="4438650" cy="676275"/>
            <wp:effectExtent l="0" t="0" r="0" b="9525"/>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7"/>
                    <a:stretch>
                      <a:fillRect/>
                    </a:stretch>
                  </pic:blipFill>
                  <pic:spPr>
                    <a:xfrm>
                      <a:off x="0" y="0"/>
                      <a:ext cx="4439473" cy="676400"/>
                    </a:xfrm>
                    <a:prstGeom prst="rect">
                      <a:avLst/>
                    </a:prstGeom>
                  </pic:spPr>
                </pic:pic>
              </a:graphicData>
            </a:graphic>
          </wp:inline>
        </w:drawing>
      </w:r>
    </w:p>
    <w:p w:rsidR="00872F1A" w:rsidRDefault="007A076A" w:rsidP="007A076A">
      <w:pPr>
        <w:spacing w:after="163"/>
        <w:ind w:left="-29" w:right="-55"/>
        <w:jc w:val="center"/>
      </w:pPr>
      <w:r>
        <w:rPr>
          <w:sz w:val="48"/>
        </w:rPr>
        <w:t>Transition tasks</w:t>
      </w:r>
      <w:r w:rsidR="003A66EB">
        <w:rPr>
          <w:noProof/>
        </w:rPr>
        <mc:AlternateContent>
          <mc:Choice Requires="wpg">
            <w:drawing>
              <wp:inline distT="0" distB="0" distL="0" distR="0">
                <wp:extent cx="6684010" cy="6096"/>
                <wp:effectExtent l="0" t="0" r="0" b="0"/>
                <wp:docPr id="4250" name="Group 4250"/>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5764" name="Shape 5764"/>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50" style="width:526.3pt;height:0.47998pt;mso-position-horizontal-relative:char;mso-position-vertical-relative:line" coordsize="66840,60">
                <v:shape id="Shape 5765" style="position:absolute;width:66840;height:91;left:0;top:0;" coordsize="6684010,9144" path="m0,0l6684010,0l6684010,9144l0,9144l0,0">
                  <v:stroke weight="0pt" endcap="flat" joinstyle="miter" miterlimit="10" on="false" color="#000000" opacity="0"/>
                  <v:fill on="true" color="#000000"/>
                </v:shape>
              </v:group>
            </w:pict>
          </mc:Fallback>
        </mc:AlternateContent>
      </w:r>
    </w:p>
    <w:p w:rsidR="001D164C" w:rsidRPr="00987600" w:rsidRDefault="00322285" w:rsidP="001D164C">
      <w:pPr>
        <w:rPr>
          <w:rFonts w:cs="Arial"/>
          <w:b/>
          <w:i/>
          <w:color w:val="auto"/>
        </w:rPr>
      </w:pPr>
      <w:r w:rsidRPr="00987600">
        <w:rPr>
          <w:rFonts w:cs="Arial"/>
          <w:b/>
          <w:i/>
          <w:color w:val="auto"/>
        </w:rPr>
        <w:t xml:space="preserve">You </w:t>
      </w:r>
      <w:r w:rsidR="00987600" w:rsidRPr="00987600">
        <w:rPr>
          <w:rFonts w:cs="Arial"/>
          <w:b/>
          <w:i/>
          <w:color w:val="auto"/>
        </w:rPr>
        <w:t xml:space="preserve">are expected to </w:t>
      </w:r>
      <w:r w:rsidR="001D164C" w:rsidRPr="00987600">
        <w:rPr>
          <w:rFonts w:cs="Arial"/>
          <w:b/>
          <w:i/>
          <w:color w:val="auto"/>
        </w:rPr>
        <w:t>purchase the course text book</w:t>
      </w:r>
      <w:r w:rsidR="00987600" w:rsidRPr="00987600">
        <w:rPr>
          <w:rFonts w:cs="Arial"/>
          <w:b/>
          <w:i/>
          <w:color w:val="auto"/>
        </w:rPr>
        <w:t xml:space="preserve"> in advance of starting the course or as soon as possible upon commencing the course (it doesn’t need to be a new book!)</w:t>
      </w:r>
      <w:r w:rsidR="001D164C" w:rsidRPr="00987600">
        <w:rPr>
          <w:rFonts w:cs="Arial"/>
          <w:b/>
          <w:i/>
          <w:color w:val="auto"/>
        </w:rPr>
        <w:t xml:space="preserve">. </w:t>
      </w:r>
    </w:p>
    <w:p w:rsidR="001D164C" w:rsidRPr="00987600" w:rsidRDefault="001D164C" w:rsidP="00987600">
      <w:pPr>
        <w:pStyle w:val="NoSpacing"/>
        <w:rPr>
          <w:b/>
          <w:color w:val="5B9BD5" w:themeColor="accent1"/>
        </w:rPr>
      </w:pPr>
      <w:r w:rsidRPr="00987600">
        <w:rPr>
          <w:b/>
          <w:color w:val="5B9BD5" w:themeColor="accent1"/>
        </w:rPr>
        <w:t>The course text book for A Level (year 1) Psychology is:</w:t>
      </w:r>
    </w:p>
    <w:p w:rsidR="001D164C" w:rsidRPr="00987600" w:rsidRDefault="001D164C" w:rsidP="00987600">
      <w:pPr>
        <w:pStyle w:val="NoSpacing"/>
        <w:rPr>
          <w:b/>
          <w:color w:val="5B9BD5" w:themeColor="accent1"/>
        </w:rPr>
      </w:pPr>
      <w:r w:rsidRPr="00987600">
        <w:rPr>
          <w:b/>
          <w:i/>
          <w:iCs/>
          <w:color w:val="5B9BD5" w:themeColor="accent1"/>
        </w:rPr>
        <w:t xml:space="preserve">‘AQA Psychology for A level, Year 1 &amp; AS’ </w:t>
      </w:r>
      <w:r w:rsidRPr="00987600">
        <w:rPr>
          <w:b/>
          <w:color w:val="5B9BD5" w:themeColor="accent1"/>
        </w:rPr>
        <w:t>by C Flanagan, Dave Berry, Matt Jarvis &amp; Rob Liddle.</w:t>
      </w:r>
    </w:p>
    <w:p w:rsidR="001D164C" w:rsidRPr="00987600" w:rsidRDefault="001D164C" w:rsidP="00987600">
      <w:pPr>
        <w:pStyle w:val="NoSpacing"/>
        <w:rPr>
          <w:b/>
          <w:color w:val="5B9BD5" w:themeColor="accent1"/>
        </w:rPr>
      </w:pPr>
      <w:r w:rsidRPr="00987600">
        <w:rPr>
          <w:b/>
          <w:color w:val="5B9BD5" w:themeColor="accent1"/>
        </w:rPr>
        <w:t>ISBN 9781908682406</w:t>
      </w:r>
    </w:p>
    <w:p w:rsidR="001D164C" w:rsidRPr="00987600" w:rsidRDefault="001D164C" w:rsidP="00987600">
      <w:pPr>
        <w:pStyle w:val="NoSpacing"/>
        <w:rPr>
          <w:b/>
          <w:color w:val="5B9BD5" w:themeColor="accent1"/>
        </w:rPr>
      </w:pPr>
      <w:r w:rsidRPr="00987600">
        <w:rPr>
          <w:b/>
          <w:color w:val="5B9BD5" w:themeColor="accent1"/>
        </w:rPr>
        <w:t>Published by Illuminate Publishing and costing approx. £22</w:t>
      </w:r>
    </w:p>
    <w:p w:rsidR="00872F1A" w:rsidRDefault="003A66EB">
      <w:pPr>
        <w:spacing w:after="0"/>
        <w:ind w:left="216"/>
        <w:jc w:val="center"/>
      </w:pPr>
      <w:r>
        <w:rPr>
          <w:rFonts w:ascii="Segoe Script" w:eastAsia="Segoe Script" w:hAnsi="Segoe Script" w:cs="Segoe Script"/>
          <w:sz w:val="48"/>
        </w:rPr>
        <w:t xml:space="preserve"> </w:t>
      </w:r>
    </w:p>
    <w:p w:rsidR="00872F1A" w:rsidRDefault="003A66EB">
      <w:pPr>
        <w:spacing w:after="0"/>
        <w:ind w:left="21"/>
        <w:jc w:val="center"/>
      </w:pPr>
      <w:r>
        <w:rPr>
          <w:rFonts w:ascii="Segoe Script" w:eastAsia="Segoe Script" w:hAnsi="Segoe Script" w:cs="Segoe Script"/>
          <w:sz w:val="48"/>
        </w:rPr>
        <w:t>Social influence</w:t>
      </w:r>
      <w:r>
        <w:rPr>
          <w:sz w:val="34"/>
          <w:vertAlign w:val="superscript"/>
        </w:rPr>
        <w:t xml:space="preserve"> </w:t>
      </w:r>
    </w:p>
    <w:p w:rsidR="00872F1A" w:rsidRDefault="003A66EB">
      <w:pPr>
        <w:spacing w:after="91"/>
      </w:pPr>
      <w:r>
        <w:t xml:space="preserve"> </w:t>
      </w:r>
    </w:p>
    <w:p w:rsidR="00872F1A" w:rsidRPr="004F35C0" w:rsidRDefault="003A66EB">
      <w:pPr>
        <w:spacing w:after="0" w:line="240" w:lineRule="auto"/>
        <w:ind w:left="48" w:right="2172"/>
        <w:rPr>
          <w:b/>
          <w:i/>
        </w:rPr>
      </w:pPr>
      <w:r w:rsidRPr="004F35C0">
        <w:rPr>
          <w:b/>
          <w:i/>
          <w:noProof/>
        </w:rPr>
        <w:drawing>
          <wp:anchor distT="0" distB="0" distL="114300" distR="114300" simplePos="0" relativeHeight="251658240" behindDoc="0" locked="0" layoutInCell="1" allowOverlap="0">
            <wp:simplePos x="0" y="0"/>
            <wp:positionH relativeFrom="column">
              <wp:posOffset>30480</wp:posOffset>
            </wp:positionH>
            <wp:positionV relativeFrom="paragraph">
              <wp:posOffset>-59690</wp:posOffset>
            </wp:positionV>
            <wp:extent cx="2127504" cy="1725168"/>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a:off x="0" y="0"/>
                      <a:ext cx="2127504" cy="1725168"/>
                    </a:xfrm>
                    <a:prstGeom prst="rect">
                      <a:avLst/>
                    </a:prstGeom>
                  </pic:spPr>
                </pic:pic>
              </a:graphicData>
            </a:graphic>
          </wp:anchor>
        </w:drawing>
      </w:r>
      <w:r w:rsidRPr="004F35C0">
        <w:rPr>
          <w:b/>
          <w:i/>
          <w:sz w:val="24"/>
        </w:rPr>
        <w:t xml:space="preserve">Research and produce a fact sheet on </w:t>
      </w:r>
      <w:r w:rsidR="004F35C0" w:rsidRPr="004F35C0">
        <w:rPr>
          <w:b/>
          <w:i/>
          <w:sz w:val="24"/>
        </w:rPr>
        <w:t>the following t</w:t>
      </w:r>
      <w:r w:rsidRPr="004F35C0">
        <w:rPr>
          <w:b/>
          <w:i/>
          <w:sz w:val="24"/>
        </w:rPr>
        <w:t xml:space="preserve">hree key studies:  </w:t>
      </w:r>
    </w:p>
    <w:p w:rsidR="00872F1A" w:rsidRDefault="003A66EB">
      <w:pPr>
        <w:spacing w:after="13"/>
        <w:ind w:left="48"/>
      </w:pPr>
      <w:r>
        <w:rPr>
          <w:sz w:val="24"/>
        </w:rPr>
        <w:t xml:space="preserve"> </w:t>
      </w:r>
    </w:p>
    <w:p w:rsidR="00872F1A" w:rsidRDefault="003A66EB">
      <w:pPr>
        <w:numPr>
          <w:ilvl w:val="0"/>
          <w:numId w:val="1"/>
        </w:numPr>
        <w:spacing w:after="25" w:line="250" w:lineRule="auto"/>
        <w:ind w:hanging="360"/>
      </w:pPr>
      <w:r>
        <w:rPr>
          <w:sz w:val="24"/>
        </w:rPr>
        <w:t xml:space="preserve">Asch’s (1951 &amp; 1955) conformity study  </w:t>
      </w:r>
    </w:p>
    <w:p w:rsidR="00872F1A" w:rsidRDefault="003A66EB">
      <w:pPr>
        <w:numPr>
          <w:ilvl w:val="0"/>
          <w:numId w:val="1"/>
        </w:numPr>
        <w:spacing w:after="25" w:line="250" w:lineRule="auto"/>
        <w:ind w:hanging="360"/>
      </w:pPr>
      <w:r>
        <w:rPr>
          <w:sz w:val="24"/>
        </w:rPr>
        <w:t xml:space="preserve">Milgram’s (1963) Obedience to Authority  </w:t>
      </w:r>
    </w:p>
    <w:p w:rsidR="00872F1A" w:rsidRDefault="003A66EB">
      <w:pPr>
        <w:numPr>
          <w:ilvl w:val="0"/>
          <w:numId w:val="1"/>
        </w:numPr>
        <w:spacing w:after="25" w:line="250" w:lineRule="auto"/>
        <w:ind w:hanging="360"/>
      </w:pPr>
      <w:r>
        <w:rPr>
          <w:sz w:val="24"/>
        </w:rPr>
        <w:t xml:space="preserve">Zimbardo’s Stanford Prison Experiment </w:t>
      </w:r>
    </w:p>
    <w:p w:rsidR="00872F1A" w:rsidRDefault="003A66EB">
      <w:pPr>
        <w:spacing w:after="38"/>
        <w:ind w:left="48"/>
      </w:pPr>
      <w:r>
        <w:t xml:space="preserve"> </w:t>
      </w:r>
    </w:p>
    <w:p w:rsidR="00872F1A" w:rsidRDefault="003A66EB">
      <w:pPr>
        <w:spacing w:after="35"/>
        <w:ind w:left="48"/>
      </w:pPr>
      <w:r>
        <w:rPr>
          <w:sz w:val="28"/>
        </w:rPr>
        <w:t xml:space="preserve"> </w:t>
      </w:r>
    </w:p>
    <w:p w:rsidR="00872F1A" w:rsidRDefault="003A66EB" w:rsidP="007A076A">
      <w:pPr>
        <w:spacing w:after="0"/>
        <w:ind w:left="48"/>
      </w:pPr>
      <w:r>
        <w:rPr>
          <w:sz w:val="24"/>
        </w:rPr>
        <w:t xml:space="preserve"> </w:t>
      </w:r>
    </w:p>
    <w:p w:rsidR="00872F1A" w:rsidRDefault="003A66EB">
      <w:pPr>
        <w:spacing w:after="0"/>
      </w:pPr>
      <w:r>
        <w:rPr>
          <w:sz w:val="24"/>
        </w:rPr>
        <w:t xml:space="preserve"> </w:t>
      </w:r>
    </w:p>
    <w:p w:rsidR="00872F1A" w:rsidRDefault="003A66EB">
      <w:pPr>
        <w:spacing w:after="0" w:line="250" w:lineRule="auto"/>
        <w:ind w:left="15" w:hanging="10"/>
      </w:pPr>
      <w:r>
        <w:rPr>
          <w:sz w:val="24"/>
        </w:rPr>
        <w:t xml:space="preserve">Remember to include the procedure of the experiment (i.e. what they did) the findings and the conclusions of all three experiments.  </w:t>
      </w:r>
    </w:p>
    <w:p w:rsidR="00872F1A" w:rsidRDefault="003A66EB">
      <w:pPr>
        <w:spacing w:after="25" w:line="250" w:lineRule="auto"/>
        <w:ind w:left="15" w:hanging="10"/>
      </w:pPr>
      <w:r>
        <w:rPr>
          <w:sz w:val="24"/>
        </w:rPr>
        <w:t xml:space="preserve">You can produce a separate fact sheet for each of the experiments.  </w:t>
      </w:r>
    </w:p>
    <w:p w:rsidR="00872F1A" w:rsidRDefault="003A66EB">
      <w:pPr>
        <w:spacing w:after="0"/>
      </w:pPr>
      <w:r>
        <w:rPr>
          <w:sz w:val="24"/>
        </w:rPr>
        <w:t xml:space="preserve"> </w:t>
      </w:r>
    </w:p>
    <w:p w:rsidR="00872F1A" w:rsidRDefault="003A66EB">
      <w:pPr>
        <w:spacing w:after="0"/>
      </w:pPr>
      <w:r>
        <w:rPr>
          <w:sz w:val="24"/>
        </w:rPr>
        <w:t xml:space="preserve"> </w:t>
      </w:r>
    </w:p>
    <w:p w:rsidR="00872F1A" w:rsidRDefault="007A076A">
      <w:pPr>
        <w:spacing w:after="25" w:line="250" w:lineRule="auto"/>
        <w:ind w:left="15" w:hanging="10"/>
      </w:pPr>
      <w:r>
        <w:rPr>
          <w:sz w:val="24"/>
        </w:rPr>
        <w:t>Reading to help you:</w:t>
      </w:r>
    </w:p>
    <w:p w:rsidR="00872F1A" w:rsidRDefault="003A66EB">
      <w:pPr>
        <w:spacing w:after="0"/>
      </w:pPr>
      <w:r>
        <w:rPr>
          <w:sz w:val="24"/>
        </w:rPr>
        <w:t xml:space="preserve"> </w:t>
      </w:r>
    </w:p>
    <w:p w:rsidR="00872F1A" w:rsidRDefault="003A66EB">
      <w:pPr>
        <w:spacing w:after="13"/>
      </w:pPr>
      <w:r>
        <w:rPr>
          <w:b/>
          <w:sz w:val="24"/>
        </w:rPr>
        <w:t>Websites:</w:t>
      </w:r>
      <w:r>
        <w:rPr>
          <w:sz w:val="24"/>
        </w:rPr>
        <w:t xml:space="preserve"> </w:t>
      </w:r>
    </w:p>
    <w:p w:rsidR="00872F1A" w:rsidRDefault="003A66EB">
      <w:pPr>
        <w:numPr>
          <w:ilvl w:val="0"/>
          <w:numId w:val="2"/>
        </w:numPr>
        <w:spacing w:after="25" w:line="250" w:lineRule="auto"/>
        <w:ind w:hanging="360"/>
      </w:pPr>
      <w:proofErr w:type="spellStart"/>
      <w:r>
        <w:rPr>
          <w:b/>
          <w:sz w:val="24"/>
        </w:rPr>
        <w:t>Youtube</w:t>
      </w:r>
      <w:proofErr w:type="spellEnd"/>
      <w:r>
        <w:rPr>
          <w:sz w:val="24"/>
        </w:rPr>
        <w:t xml:space="preserve"> have a number of really good factual clips. In particular ‘Crash Course’ have produced a number of introductory videos to key elements in Psychology. </w:t>
      </w:r>
    </w:p>
    <w:p w:rsidR="00872F1A" w:rsidRDefault="003A66EB">
      <w:pPr>
        <w:numPr>
          <w:ilvl w:val="0"/>
          <w:numId w:val="2"/>
        </w:numPr>
        <w:spacing w:after="25" w:line="250" w:lineRule="auto"/>
        <w:ind w:hanging="360"/>
      </w:pPr>
      <w:r>
        <w:rPr>
          <w:b/>
          <w:sz w:val="24"/>
        </w:rPr>
        <w:t xml:space="preserve">http://www.simplypsychology.org/a-level-psychology.html </w:t>
      </w:r>
      <w:r>
        <w:rPr>
          <w:sz w:val="24"/>
        </w:rPr>
        <w:t xml:space="preserve">- Tailored to the old specification, but has all the relevant key information for A Level Psychology. </w:t>
      </w:r>
    </w:p>
    <w:p w:rsidR="00872F1A" w:rsidRDefault="003A66EB">
      <w:pPr>
        <w:numPr>
          <w:ilvl w:val="0"/>
          <w:numId w:val="2"/>
        </w:numPr>
        <w:spacing w:after="25" w:line="250" w:lineRule="auto"/>
        <w:ind w:hanging="360"/>
      </w:pPr>
      <w:r>
        <w:rPr>
          <w:b/>
          <w:sz w:val="24"/>
        </w:rPr>
        <w:t>http://www.psychteacher.co.uk</w:t>
      </w:r>
      <w:r>
        <w:rPr>
          <w:sz w:val="24"/>
        </w:rPr>
        <w:t xml:space="preserve">/ - Tailored to the old specification but contains key information for A Level Psychology.  </w:t>
      </w:r>
    </w:p>
    <w:p w:rsidR="00872F1A" w:rsidRDefault="00987600">
      <w:pPr>
        <w:numPr>
          <w:ilvl w:val="0"/>
          <w:numId w:val="2"/>
        </w:numPr>
        <w:spacing w:after="0"/>
        <w:ind w:hanging="360"/>
      </w:pPr>
      <w:hyperlink r:id="rId9">
        <w:r w:rsidR="003A66EB">
          <w:rPr>
            <w:color w:val="0563C1"/>
            <w:sz w:val="24"/>
            <w:u w:val="single" w:color="0563C1"/>
          </w:rPr>
          <w:t>http://www.tutor2u.net/psychology</w:t>
        </w:r>
      </w:hyperlink>
      <w:hyperlink r:id="rId10">
        <w:r w:rsidR="003A66EB">
          <w:rPr>
            <w:sz w:val="24"/>
          </w:rPr>
          <w:t xml:space="preserve"> </w:t>
        </w:r>
      </w:hyperlink>
      <w:r w:rsidR="003A66EB">
        <w:rPr>
          <w:sz w:val="24"/>
        </w:rPr>
        <w:t xml:space="preserve">- A great website – with specifics of the new specification.  </w:t>
      </w:r>
    </w:p>
    <w:p w:rsidR="00872F1A" w:rsidRDefault="003A66EB">
      <w:pPr>
        <w:spacing w:after="0"/>
      </w:pPr>
      <w:r>
        <w:rPr>
          <w:sz w:val="24"/>
        </w:rPr>
        <w:t xml:space="preserve"> </w:t>
      </w:r>
    </w:p>
    <w:p w:rsidR="00872F1A" w:rsidRDefault="003A66EB">
      <w:pPr>
        <w:spacing w:after="0"/>
      </w:pPr>
      <w:r>
        <w:rPr>
          <w:sz w:val="24"/>
        </w:rPr>
        <w:t xml:space="preserve"> </w:t>
      </w:r>
    </w:p>
    <w:p w:rsidR="00872F1A" w:rsidRDefault="003A66EB" w:rsidP="00987600">
      <w:pPr>
        <w:spacing w:after="0"/>
      </w:pPr>
      <w:bookmarkStart w:id="0" w:name="_GoBack"/>
      <w:bookmarkEnd w:id="0"/>
      <w:r>
        <w:rPr>
          <w:rFonts w:ascii="Segoe Print" w:eastAsia="Segoe Print" w:hAnsi="Segoe Print" w:cs="Segoe Print"/>
          <w:sz w:val="48"/>
        </w:rPr>
        <w:lastRenderedPageBreak/>
        <w:t xml:space="preserve"> </w:t>
      </w:r>
    </w:p>
    <w:p w:rsidR="00872F1A" w:rsidRDefault="003A66EB">
      <w:pPr>
        <w:pStyle w:val="Heading1"/>
        <w:ind w:left="36" w:right="1"/>
      </w:pPr>
      <w:r>
        <w:t>Marvellous Memory…</w:t>
      </w:r>
      <w:r>
        <w:rPr>
          <w:rFonts w:ascii="Times New Roman" w:eastAsia="Times New Roman" w:hAnsi="Times New Roman" w:cs="Times New Roman"/>
          <w:sz w:val="37"/>
          <w:vertAlign w:val="superscript"/>
        </w:rPr>
        <w:t xml:space="preserve"> </w:t>
      </w:r>
    </w:p>
    <w:p w:rsidR="00872F1A" w:rsidRDefault="003A66EB">
      <w:pPr>
        <w:spacing w:after="0"/>
      </w:pPr>
      <w:r>
        <w:rPr>
          <w:rFonts w:ascii="Candara" w:eastAsia="Candara" w:hAnsi="Candara" w:cs="Candara"/>
          <w:b/>
          <w:sz w:val="36"/>
        </w:rPr>
        <w:t xml:space="preserve"> </w:t>
      </w:r>
    </w:p>
    <w:p w:rsidR="00872F1A" w:rsidRDefault="003A66EB">
      <w:pPr>
        <w:spacing w:after="0"/>
      </w:pPr>
      <w:r>
        <w:rPr>
          <w:rFonts w:ascii="Candara" w:eastAsia="Candara" w:hAnsi="Candara" w:cs="Candara"/>
          <w:b/>
          <w:sz w:val="36"/>
        </w:rPr>
        <w:t xml:space="preserve">Mini Experiment: </w:t>
      </w:r>
      <w:r>
        <w:rPr>
          <w:rFonts w:ascii="Times New Roman" w:eastAsia="Times New Roman" w:hAnsi="Times New Roman" w:cs="Times New Roman"/>
          <w:sz w:val="24"/>
        </w:rPr>
        <w:t xml:space="preserve"> </w:t>
      </w:r>
    </w:p>
    <w:p w:rsidR="00872F1A" w:rsidRDefault="003A66EB">
      <w:pPr>
        <w:spacing w:after="13" w:line="260" w:lineRule="auto"/>
        <w:ind w:left="10" w:hanging="10"/>
      </w:pPr>
      <w:r>
        <w:rPr>
          <w:rFonts w:ascii="Candara" w:eastAsia="Candara" w:hAnsi="Candara" w:cs="Candara"/>
          <w:sz w:val="24"/>
        </w:rPr>
        <w:t xml:space="preserve">In this experiment you can test as many or as little people as you like. As the experimenter you should read out one line at a time of the triangle of numbers below to your participant. When you have finished reading out the line, your participant should recite back to you as many of the numbers they can remember. Record how many numbers they recall correctly on each line. </w:t>
      </w:r>
      <w:r>
        <w:rPr>
          <w:rFonts w:ascii="Candara" w:eastAsia="Candara" w:hAnsi="Candara" w:cs="Candara"/>
          <w:b/>
          <w:sz w:val="24"/>
        </w:rPr>
        <w:t xml:space="preserve"> </w:t>
      </w:r>
      <w:r>
        <w:rPr>
          <w:rFonts w:ascii="Times New Roman" w:eastAsia="Times New Roman" w:hAnsi="Times New Roman" w:cs="Times New Roman"/>
          <w:sz w:val="24"/>
        </w:rPr>
        <w:t xml:space="preserve"> </w:t>
      </w:r>
    </w:p>
    <w:p w:rsidR="00872F1A" w:rsidRDefault="003A66EB">
      <w:pPr>
        <w:spacing w:after="0"/>
        <w:ind w:left="472"/>
        <w:jc w:val="center"/>
      </w:pPr>
      <w:r>
        <w:t xml:space="preserve"> </w:t>
      </w:r>
    </w:p>
    <w:p w:rsidR="00872F1A" w:rsidRDefault="003A66EB">
      <w:pPr>
        <w:spacing w:after="13"/>
        <w:ind w:left="3278"/>
        <w:jc w:val="center"/>
      </w:pPr>
      <w:r>
        <w:rPr>
          <w:noProof/>
        </w:rPr>
        <w:drawing>
          <wp:anchor distT="0" distB="0" distL="114300" distR="114300" simplePos="0" relativeHeight="251659264" behindDoc="0" locked="0" layoutInCell="1" allowOverlap="0">
            <wp:simplePos x="0" y="0"/>
            <wp:positionH relativeFrom="column">
              <wp:posOffset>0</wp:posOffset>
            </wp:positionH>
            <wp:positionV relativeFrom="paragraph">
              <wp:posOffset>-33938</wp:posOffset>
            </wp:positionV>
            <wp:extent cx="3349752" cy="3092196"/>
            <wp:effectExtent l="0" t="0" r="0" b="0"/>
            <wp:wrapSquare wrapText="bothSides"/>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11"/>
                    <a:stretch>
                      <a:fillRect/>
                    </a:stretch>
                  </pic:blipFill>
                  <pic:spPr>
                    <a:xfrm>
                      <a:off x="0" y="0"/>
                      <a:ext cx="3349752" cy="3092196"/>
                    </a:xfrm>
                    <a:prstGeom prst="rect">
                      <a:avLst/>
                    </a:prstGeom>
                  </pic:spPr>
                </pic:pic>
              </a:graphicData>
            </a:graphic>
          </wp:anchor>
        </w:drawing>
      </w:r>
      <w:r>
        <w:rPr>
          <w:i/>
          <w:sz w:val="24"/>
        </w:rPr>
        <w:t>Now think about and explain:</w:t>
      </w:r>
      <w:r>
        <w:t xml:space="preserve"> </w:t>
      </w:r>
    </w:p>
    <w:p w:rsidR="00872F1A" w:rsidRDefault="003A66EB">
      <w:pPr>
        <w:numPr>
          <w:ilvl w:val="0"/>
          <w:numId w:val="3"/>
        </w:numPr>
        <w:spacing w:after="25" w:line="250" w:lineRule="auto"/>
        <w:ind w:hanging="329"/>
      </w:pPr>
      <w:r>
        <w:rPr>
          <w:sz w:val="24"/>
        </w:rPr>
        <w:t xml:space="preserve">What was the maximum amount of numbers </w:t>
      </w:r>
    </w:p>
    <w:p w:rsidR="00872F1A" w:rsidRDefault="003A66EB">
      <w:pPr>
        <w:spacing w:after="25" w:line="250" w:lineRule="auto"/>
        <w:ind w:left="15" w:hanging="10"/>
      </w:pPr>
      <w:proofErr w:type="gramStart"/>
      <w:r>
        <w:rPr>
          <w:sz w:val="24"/>
        </w:rPr>
        <w:t>your</w:t>
      </w:r>
      <w:proofErr w:type="gramEnd"/>
      <w:r>
        <w:rPr>
          <w:sz w:val="24"/>
        </w:rPr>
        <w:t xml:space="preserve"> participants call recall from any line?  (If you used more than one participant, take the average).  </w:t>
      </w:r>
    </w:p>
    <w:p w:rsidR="00872F1A" w:rsidRDefault="003A66EB">
      <w:pPr>
        <w:numPr>
          <w:ilvl w:val="0"/>
          <w:numId w:val="3"/>
        </w:numPr>
        <w:spacing w:after="25" w:line="250" w:lineRule="auto"/>
        <w:ind w:hanging="329"/>
      </w:pPr>
      <w:r>
        <w:rPr>
          <w:sz w:val="24"/>
        </w:rPr>
        <w:t xml:space="preserve">What do your results suggest about memory?  </w:t>
      </w:r>
    </w:p>
    <w:p w:rsidR="00872F1A" w:rsidRDefault="003A66EB">
      <w:pPr>
        <w:spacing w:after="0"/>
        <w:ind w:left="472"/>
        <w:jc w:val="center"/>
      </w:pPr>
      <w:r>
        <w:t xml:space="preserve"> </w:t>
      </w:r>
    </w:p>
    <w:p w:rsidR="00872F1A" w:rsidRDefault="003A66EB">
      <w:pPr>
        <w:spacing w:after="0"/>
        <w:ind w:left="472"/>
        <w:jc w:val="center"/>
      </w:pPr>
      <w:r>
        <w:t xml:space="preserve"> </w:t>
      </w:r>
    </w:p>
    <w:p w:rsidR="00872F1A" w:rsidRDefault="003A66EB">
      <w:pPr>
        <w:spacing w:after="0"/>
        <w:ind w:left="472"/>
        <w:jc w:val="center"/>
      </w:pPr>
      <w:r>
        <w:t xml:space="preserve"> </w:t>
      </w:r>
    </w:p>
    <w:p w:rsidR="00872F1A" w:rsidRDefault="003A66EB">
      <w:pPr>
        <w:spacing w:after="0"/>
        <w:ind w:left="472"/>
        <w:jc w:val="center"/>
      </w:pPr>
      <w:r>
        <w:t xml:space="preserve"> </w:t>
      </w:r>
    </w:p>
    <w:p w:rsidR="00872F1A" w:rsidRDefault="003A66EB">
      <w:pPr>
        <w:spacing w:after="0"/>
        <w:ind w:left="472"/>
        <w:jc w:val="center"/>
      </w:pPr>
      <w:r>
        <w:t xml:space="preserve"> </w:t>
      </w:r>
    </w:p>
    <w:p w:rsidR="00872F1A" w:rsidRDefault="003A66EB">
      <w:pPr>
        <w:spacing w:after="0"/>
        <w:ind w:left="472"/>
        <w:jc w:val="center"/>
      </w:pPr>
      <w:r>
        <w:t xml:space="preserve"> </w:t>
      </w:r>
    </w:p>
    <w:p w:rsidR="00872F1A" w:rsidRDefault="003A66EB">
      <w:pPr>
        <w:spacing w:after="0"/>
        <w:ind w:left="472"/>
        <w:jc w:val="center"/>
      </w:pPr>
      <w:r>
        <w:t xml:space="preserve"> </w:t>
      </w:r>
    </w:p>
    <w:p w:rsidR="00872F1A" w:rsidRDefault="003A66EB">
      <w:pPr>
        <w:spacing w:after="2" w:line="236" w:lineRule="auto"/>
        <w:ind w:left="5432" w:right="4960"/>
        <w:jc w:val="center"/>
      </w:pPr>
      <w:r>
        <w:t xml:space="preserve"> </w:t>
      </w:r>
      <w:r>
        <w:rPr>
          <w:rFonts w:ascii="Candara" w:eastAsia="Candara" w:hAnsi="Candara" w:cs="Candara"/>
          <w:b/>
          <w:i/>
          <w:sz w:val="24"/>
        </w:rPr>
        <w:t xml:space="preserve"> </w:t>
      </w:r>
    </w:p>
    <w:p w:rsidR="00872F1A" w:rsidRDefault="003A66EB">
      <w:pPr>
        <w:spacing w:after="0"/>
        <w:ind w:left="473"/>
        <w:jc w:val="center"/>
      </w:pPr>
      <w:r>
        <w:rPr>
          <w:rFonts w:ascii="Candara" w:eastAsia="Candara" w:hAnsi="Candara" w:cs="Candara"/>
          <w:b/>
          <w:i/>
          <w:sz w:val="24"/>
        </w:rPr>
        <w:t xml:space="preserve"> </w:t>
      </w:r>
    </w:p>
    <w:p w:rsidR="00872F1A" w:rsidRDefault="003A66EB">
      <w:pPr>
        <w:spacing w:after="0"/>
        <w:ind w:left="473"/>
        <w:jc w:val="center"/>
      </w:pPr>
      <w:r>
        <w:rPr>
          <w:rFonts w:ascii="Candara" w:eastAsia="Candara" w:hAnsi="Candara" w:cs="Candara"/>
          <w:b/>
          <w:i/>
          <w:sz w:val="24"/>
        </w:rPr>
        <w:t xml:space="preserve"> </w:t>
      </w:r>
    </w:p>
    <w:p w:rsidR="00872F1A" w:rsidRDefault="003A66EB">
      <w:pPr>
        <w:spacing w:after="0"/>
        <w:ind w:left="473"/>
        <w:jc w:val="center"/>
      </w:pPr>
      <w:r>
        <w:rPr>
          <w:rFonts w:ascii="Candara" w:eastAsia="Candara" w:hAnsi="Candara" w:cs="Candara"/>
          <w:b/>
          <w:i/>
          <w:sz w:val="24"/>
        </w:rPr>
        <w:t xml:space="preserve"> </w:t>
      </w:r>
    </w:p>
    <w:p w:rsidR="00872F1A" w:rsidRDefault="003A66EB">
      <w:pPr>
        <w:spacing w:after="0"/>
        <w:ind w:left="473"/>
        <w:jc w:val="center"/>
      </w:pPr>
      <w:r>
        <w:rPr>
          <w:rFonts w:ascii="Candara" w:eastAsia="Candara" w:hAnsi="Candara" w:cs="Candara"/>
          <w:b/>
          <w:i/>
          <w:sz w:val="24"/>
        </w:rPr>
        <w:t xml:space="preserve"> </w:t>
      </w:r>
    </w:p>
    <w:p w:rsidR="00872F1A" w:rsidRDefault="003A66EB">
      <w:pPr>
        <w:spacing w:after="14"/>
      </w:pPr>
      <w:r>
        <w:rPr>
          <w:rFonts w:ascii="Candara" w:eastAsia="Candara" w:hAnsi="Candara" w:cs="Candara"/>
          <w:b/>
          <w:i/>
          <w:sz w:val="24"/>
        </w:rPr>
        <w:t xml:space="preserve"> </w:t>
      </w:r>
    </w:p>
    <w:p w:rsidR="00872F1A" w:rsidRDefault="003A66EB">
      <w:pPr>
        <w:spacing w:after="16"/>
      </w:pPr>
      <w:r>
        <w:rPr>
          <w:rFonts w:ascii="Candara" w:eastAsia="Candara" w:hAnsi="Candara" w:cs="Candara"/>
          <w:b/>
          <w:i/>
          <w:sz w:val="24"/>
        </w:rPr>
        <w:t xml:space="preserve">Now research and answer the following… </w:t>
      </w:r>
      <w:r>
        <w:rPr>
          <w:rFonts w:ascii="Times New Roman" w:eastAsia="Times New Roman" w:hAnsi="Times New Roman" w:cs="Times New Roman"/>
          <w:sz w:val="24"/>
        </w:rPr>
        <w:t xml:space="preserve"> </w:t>
      </w:r>
    </w:p>
    <w:p w:rsidR="004F35C0" w:rsidRDefault="003A66EB">
      <w:pPr>
        <w:spacing w:after="13" w:line="260" w:lineRule="auto"/>
        <w:ind w:left="715" w:right="2278" w:hanging="10"/>
        <w:rPr>
          <w:rFonts w:ascii="Times New Roman" w:eastAsia="Times New Roman" w:hAnsi="Times New Roman" w:cs="Times New Roman"/>
          <w:sz w:val="24"/>
        </w:rPr>
      </w:pPr>
      <w:r>
        <w:rPr>
          <w:rFonts w:ascii="Times New Roman" w:eastAsia="Times New Roman" w:hAnsi="Times New Roman" w:cs="Times New Roman"/>
          <w:sz w:val="24"/>
        </w:rPr>
        <w:t>1)</w:t>
      </w:r>
      <w:r>
        <w:rPr>
          <w:rFonts w:ascii="Arial" w:eastAsia="Arial" w:hAnsi="Arial" w:cs="Arial"/>
          <w:sz w:val="24"/>
        </w:rPr>
        <w:t xml:space="preserve"> </w:t>
      </w:r>
      <w:r>
        <w:rPr>
          <w:rFonts w:ascii="Candara" w:eastAsia="Candara" w:hAnsi="Candara" w:cs="Candara"/>
          <w:sz w:val="24"/>
        </w:rPr>
        <w:t>What is memory? Does it have different types? If so, explain them…</w:t>
      </w:r>
      <w:r>
        <w:rPr>
          <w:rFonts w:ascii="Times New Roman" w:eastAsia="Times New Roman" w:hAnsi="Times New Roman" w:cs="Times New Roman"/>
          <w:sz w:val="24"/>
        </w:rPr>
        <w:t xml:space="preserve"> </w:t>
      </w:r>
    </w:p>
    <w:p w:rsidR="00872F1A" w:rsidRDefault="003A66EB">
      <w:pPr>
        <w:spacing w:after="13" w:line="260" w:lineRule="auto"/>
        <w:ind w:left="715" w:right="2278" w:hanging="10"/>
      </w:pPr>
      <w:r>
        <w:rPr>
          <w:rFonts w:ascii="Times New Roman" w:eastAsia="Times New Roman" w:hAnsi="Times New Roman" w:cs="Times New Roman"/>
          <w:sz w:val="24"/>
        </w:rPr>
        <w:t>2)</w:t>
      </w:r>
      <w:r>
        <w:rPr>
          <w:rFonts w:ascii="Arial" w:eastAsia="Arial" w:hAnsi="Arial" w:cs="Arial"/>
          <w:sz w:val="24"/>
        </w:rPr>
        <w:t xml:space="preserve"> </w:t>
      </w:r>
      <w:r>
        <w:rPr>
          <w:rFonts w:ascii="Candara" w:eastAsia="Candara" w:hAnsi="Candara" w:cs="Candara"/>
          <w:sz w:val="24"/>
        </w:rPr>
        <w:t xml:space="preserve">What is the capacity and duration of the average memory in humans? </w:t>
      </w:r>
      <w:r>
        <w:rPr>
          <w:rFonts w:ascii="Times New Roman" w:eastAsia="Times New Roman" w:hAnsi="Times New Roman" w:cs="Times New Roman"/>
          <w:sz w:val="24"/>
        </w:rPr>
        <w:t xml:space="preserve"> </w:t>
      </w:r>
    </w:p>
    <w:p w:rsidR="00872F1A" w:rsidRDefault="003A66EB">
      <w:pPr>
        <w:spacing w:after="13" w:line="260" w:lineRule="auto"/>
        <w:ind w:left="1065" w:hanging="360"/>
      </w:pPr>
      <w:r>
        <w:rPr>
          <w:rFonts w:ascii="Times New Roman" w:eastAsia="Times New Roman" w:hAnsi="Times New Roman" w:cs="Times New Roman"/>
          <w:sz w:val="24"/>
        </w:rPr>
        <w:t>3)</w:t>
      </w:r>
      <w:r>
        <w:rPr>
          <w:rFonts w:ascii="Arial" w:eastAsia="Arial" w:hAnsi="Arial" w:cs="Arial"/>
          <w:sz w:val="24"/>
        </w:rPr>
        <w:t xml:space="preserve"> </w:t>
      </w:r>
      <w:r>
        <w:rPr>
          <w:rFonts w:ascii="Candara" w:eastAsia="Candara" w:hAnsi="Candara" w:cs="Candara"/>
          <w:sz w:val="24"/>
        </w:rPr>
        <w:t>What did George Miller do in 1956? What did he discover about memory? How does this link to the results from your experiment above?</w:t>
      </w:r>
      <w:r>
        <w:rPr>
          <w:rFonts w:ascii="Times New Roman" w:eastAsia="Times New Roman" w:hAnsi="Times New Roman" w:cs="Times New Roman"/>
          <w:sz w:val="24"/>
        </w:rPr>
        <w:t xml:space="preserve"> </w:t>
      </w:r>
    </w:p>
    <w:p w:rsidR="00872F1A" w:rsidRDefault="003A66EB">
      <w:pPr>
        <w:spacing w:after="0"/>
      </w:pPr>
      <w:r>
        <w:rPr>
          <w:rFonts w:ascii="Candara" w:eastAsia="Candara" w:hAnsi="Candara" w:cs="Candara"/>
          <w:sz w:val="24"/>
        </w:rPr>
        <w:t xml:space="preserve"> </w:t>
      </w:r>
    </w:p>
    <w:p w:rsidR="00872F1A" w:rsidRDefault="003A66EB">
      <w:pPr>
        <w:spacing w:after="0"/>
      </w:pPr>
      <w:r>
        <w:rPr>
          <w:rFonts w:ascii="Candara" w:eastAsia="Candara" w:hAnsi="Candara" w:cs="Candara"/>
          <w:sz w:val="24"/>
        </w:rPr>
        <w:t xml:space="preserve"> </w:t>
      </w:r>
    </w:p>
    <w:p w:rsidR="00872F1A" w:rsidRDefault="003A66EB">
      <w:pPr>
        <w:spacing w:after="0"/>
      </w:pPr>
      <w:r>
        <w:rPr>
          <w:rFonts w:ascii="Times New Roman" w:eastAsia="Times New Roman" w:hAnsi="Times New Roman" w:cs="Times New Roman"/>
          <w:sz w:val="24"/>
        </w:rPr>
        <w:t xml:space="preserve"> </w:t>
      </w:r>
    </w:p>
    <w:p w:rsidR="00872F1A" w:rsidRDefault="003A66E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A076A" w:rsidRDefault="007A076A">
      <w:pPr>
        <w:spacing w:after="0"/>
        <w:rPr>
          <w:rFonts w:ascii="Times New Roman" w:eastAsia="Times New Roman" w:hAnsi="Times New Roman" w:cs="Times New Roman"/>
          <w:sz w:val="24"/>
        </w:rPr>
      </w:pPr>
    </w:p>
    <w:p w:rsidR="007A076A" w:rsidRDefault="007A076A">
      <w:pPr>
        <w:spacing w:after="0"/>
        <w:rPr>
          <w:rFonts w:ascii="Times New Roman" w:eastAsia="Times New Roman" w:hAnsi="Times New Roman" w:cs="Times New Roman"/>
          <w:sz w:val="24"/>
        </w:rPr>
      </w:pPr>
    </w:p>
    <w:p w:rsidR="007A076A" w:rsidRDefault="007A076A">
      <w:pPr>
        <w:spacing w:after="0"/>
        <w:rPr>
          <w:rFonts w:ascii="Times New Roman" w:eastAsia="Times New Roman" w:hAnsi="Times New Roman" w:cs="Times New Roman"/>
          <w:sz w:val="24"/>
        </w:rPr>
      </w:pPr>
    </w:p>
    <w:p w:rsidR="007A076A" w:rsidRDefault="007A076A">
      <w:pPr>
        <w:spacing w:after="0"/>
        <w:rPr>
          <w:rFonts w:ascii="Times New Roman" w:eastAsia="Times New Roman" w:hAnsi="Times New Roman" w:cs="Times New Roman"/>
          <w:sz w:val="24"/>
        </w:rPr>
      </w:pPr>
    </w:p>
    <w:p w:rsidR="007A076A" w:rsidRDefault="007A076A">
      <w:pPr>
        <w:spacing w:after="0"/>
        <w:rPr>
          <w:rFonts w:ascii="Times New Roman" w:eastAsia="Times New Roman" w:hAnsi="Times New Roman" w:cs="Times New Roman"/>
          <w:sz w:val="24"/>
        </w:rPr>
      </w:pPr>
    </w:p>
    <w:p w:rsidR="007A076A" w:rsidRDefault="007A076A">
      <w:pPr>
        <w:spacing w:after="0"/>
      </w:pPr>
    </w:p>
    <w:p w:rsidR="00872F1A" w:rsidRDefault="003A66EB">
      <w:pPr>
        <w:spacing w:after="0"/>
      </w:pPr>
      <w:r>
        <w:rPr>
          <w:rFonts w:ascii="Times New Roman" w:eastAsia="Times New Roman" w:hAnsi="Times New Roman" w:cs="Times New Roman"/>
          <w:sz w:val="24"/>
        </w:rPr>
        <w:t xml:space="preserve"> </w:t>
      </w:r>
    </w:p>
    <w:p w:rsidR="00872F1A" w:rsidRDefault="003A66EB">
      <w:pPr>
        <w:pStyle w:val="Heading1"/>
        <w:ind w:left="36"/>
      </w:pPr>
      <w:r>
        <w:lastRenderedPageBreak/>
        <w:t>Research Methods…</w:t>
      </w:r>
      <w:r>
        <w:rPr>
          <w:rFonts w:ascii="Times New Roman" w:eastAsia="Times New Roman" w:hAnsi="Times New Roman" w:cs="Times New Roman"/>
          <w:sz w:val="37"/>
          <w:vertAlign w:val="superscript"/>
        </w:rPr>
        <w:t xml:space="preserve"> </w:t>
      </w:r>
    </w:p>
    <w:p w:rsidR="00872F1A" w:rsidRDefault="003A66EB">
      <w:pPr>
        <w:spacing w:after="0"/>
        <w:ind w:right="2"/>
      </w:pPr>
      <w:r>
        <w:t xml:space="preserve"> </w:t>
      </w:r>
    </w:p>
    <w:tbl>
      <w:tblPr>
        <w:tblStyle w:val="TableGrid"/>
        <w:tblpPr w:vertAnchor="text" w:tblpX="5" w:tblpY="288"/>
        <w:tblOverlap w:val="never"/>
        <w:tblW w:w="5653" w:type="dxa"/>
        <w:tblInd w:w="0" w:type="dxa"/>
        <w:tblCellMar>
          <w:top w:w="46" w:type="dxa"/>
          <w:left w:w="106" w:type="dxa"/>
          <w:right w:w="115" w:type="dxa"/>
        </w:tblCellMar>
        <w:tblLook w:val="04A0" w:firstRow="1" w:lastRow="0" w:firstColumn="1" w:lastColumn="0" w:noHBand="0" w:noVBand="1"/>
      </w:tblPr>
      <w:tblGrid>
        <w:gridCol w:w="3051"/>
        <w:gridCol w:w="1119"/>
        <w:gridCol w:w="1483"/>
      </w:tblGrid>
      <w:tr w:rsidR="00872F1A">
        <w:trPr>
          <w:trHeight w:val="278"/>
        </w:trPr>
        <w:tc>
          <w:tcPr>
            <w:tcW w:w="3051" w:type="dxa"/>
            <w:tcBorders>
              <w:top w:val="single" w:sz="4" w:space="0" w:color="000000"/>
              <w:left w:val="single" w:sz="4" w:space="0" w:color="000000"/>
              <w:bottom w:val="single" w:sz="4" w:space="0" w:color="000000"/>
              <w:right w:val="single" w:sz="4" w:space="0" w:color="000000"/>
            </w:tcBorders>
          </w:tcPr>
          <w:p w:rsidR="00872F1A" w:rsidRDefault="003A66EB">
            <w:pPr>
              <w:ind w:left="2"/>
            </w:pPr>
            <w:r>
              <w:t xml:space="preserve"> </w:t>
            </w:r>
          </w:p>
        </w:tc>
        <w:tc>
          <w:tcPr>
            <w:tcW w:w="1119" w:type="dxa"/>
            <w:tcBorders>
              <w:top w:val="single" w:sz="4" w:space="0" w:color="000000"/>
              <w:left w:val="single" w:sz="4" w:space="0" w:color="000000"/>
              <w:bottom w:val="single" w:sz="4" w:space="0" w:color="000000"/>
              <w:right w:val="single" w:sz="4" w:space="0" w:color="000000"/>
            </w:tcBorders>
          </w:tcPr>
          <w:p w:rsidR="00872F1A" w:rsidRDefault="003A66EB">
            <w:r>
              <w:t xml:space="preserve">Uniform  </w:t>
            </w:r>
          </w:p>
        </w:tc>
        <w:tc>
          <w:tcPr>
            <w:tcW w:w="1483" w:type="dxa"/>
            <w:tcBorders>
              <w:top w:val="single" w:sz="4" w:space="0" w:color="000000"/>
              <w:left w:val="single" w:sz="4" w:space="0" w:color="000000"/>
              <w:bottom w:val="single" w:sz="4" w:space="0" w:color="000000"/>
              <w:right w:val="single" w:sz="4" w:space="0" w:color="000000"/>
            </w:tcBorders>
          </w:tcPr>
          <w:p w:rsidR="00872F1A" w:rsidRDefault="003A66EB">
            <w:pPr>
              <w:ind w:left="2"/>
            </w:pPr>
            <w:r>
              <w:t xml:space="preserve">Non-uniform </w:t>
            </w:r>
          </w:p>
        </w:tc>
      </w:tr>
      <w:tr w:rsidR="00872F1A">
        <w:trPr>
          <w:trHeight w:val="278"/>
        </w:trPr>
        <w:tc>
          <w:tcPr>
            <w:tcW w:w="3051" w:type="dxa"/>
            <w:tcBorders>
              <w:top w:val="single" w:sz="4" w:space="0" w:color="000000"/>
              <w:left w:val="single" w:sz="4" w:space="0" w:color="000000"/>
              <w:bottom w:val="single" w:sz="4" w:space="0" w:color="000000"/>
              <w:right w:val="single" w:sz="4" w:space="0" w:color="000000"/>
            </w:tcBorders>
          </w:tcPr>
          <w:p w:rsidR="00872F1A" w:rsidRDefault="003A66EB">
            <w:pPr>
              <w:ind w:left="2"/>
            </w:pPr>
            <w:r>
              <w:t xml:space="preserve">No of students who obeyed  </w:t>
            </w:r>
          </w:p>
        </w:tc>
        <w:tc>
          <w:tcPr>
            <w:tcW w:w="1119" w:type="dxa"/>
            <w:tcBorders>
              <w:top w:val="single" w:sz="4" w:space="0" w:color="000000"/>
              <w:left w:val="single" w:sz="4" w:space="0" w:color="000000"/>
              <w:bottom w:val="single" w:sz="4" w:space="0" w:color="000000"/>
              <w:right w:val="single" w:sz="4" w:space="0" w:color="000000"/>
            </w:tcBorders>
          </w:tcPr>
          <w:p w:rsidR="00872F1A" w:rsidRDefault="003A66EB">
            <w:r>
              <w:t xml:space="preserve">22 </w:t>
            </w:r>
          </w:p>
        </w:tc>
        <w:tc>
          <w:tcPr>
            <w:tcW w:w="1483" w:type="dxa"/>
            <w:tcBorders>
              <w:top w:val="single" w:sz="4" w:space="0" w:color="000000"/>
              <w:left w:val="single" w:sz="4" w:space="0" w:color="000000"/>
              <w:bottom w:val="single" w:sz="4" w:space="0" w:color="000000"/>
              <w:right w:val="single" w:sz="4" w:space="0" w:color="000000"/>
            </w:tcBorders>
          </w:tcPr>
          <w:p w:rsidR="00872F1A" w:rsidRDefault="003A66EB">
            <w:pPr>
              <w:ind w:left="2"/>
            </w:pPr>
            <w:r>
              <w:t xml:space="preserve">19 </w:t>
            </w:r>
          </w:p>
        </w:tc>
      </w:tr>
      <w:tr w:rsidR="00872F1A">
        <w:trPr>
          <w:trHeight w:val="281"/>
        </w:trPr>
        <w:tc>
          <w:tcPr>
            <w:tcW w:w="3051" w:type="dxa"/>
            <w:tcBorders>
              <w:top w:val="single" w:sz="4" w:space="0" w:color="000000"/>
              <w:left w:val="single" w:sz="4" w:space="0" w:color="000000"/>
              <w:bottom w:val="single" w:sz="4" w:space="0" w:color="000000"/>
              <w:right w:val="single" w:sz="4" w:space="0" w:color="000000"/>
            </w:tcBorders>
          </w:tcPr>
          <w:p w:rsidR="00872F1A" w:rsidRDefault="003A66EB">
            <w:pPr>
              <w:ind w:left="2"/>
            </w:pPr>
            <w:r>
              <w:t xml:space="preserve">No of students who disobeyed </w:t>
            </w:r>
          </w:p>
        </w:tc>
        <w:tc>
          <w:tcPr>
            <w:tcW w:w="1119" w:type="dxa"/>
            <w:tcBorders>
              <w:top w:val="single" w:sz="4" w:space="0" w:color="000000"/>
              <w:left w:val="single" w:sz="4" w:space="0" w:color="000000"/>
              <w:bottom w:val="single" w:sz="4" w:space="0" w:color="000000"/>
              <w:right w:val="single" w:sz="4" w:space="0" w:color="000000"/>
            </w:tcBorders>
          </w:tcPr>
          <w:p w:rsidR="00872F1A" w:rsidRDefault="003A66EB">
            <w:r>
              <w:t xml:space="preserve">8 </w:t>
            </w:r>
          </w:p>
        </w:tc>
        <w:tc>
          <w:tcPr>
            <w:tcW w:w="1483" w:type="dxa"/>
            <w:tcBorders>
              <w:top w:val="single" w:sz="4" w:space="0" w:color="000000"/>
              <w:left w:val="single" w:sz="4" w:space="0" w:color="000000"/>
              <w:bottom w:val="single" w:sz="4" w:space="0" w:color="000000"/>
              <w:right w:val="single" w:sz="4" w:space="0" w:color="000000"/>
            </w:tcBorders>
          </w:tcPr>
          <w:p w:rsidR="00872F1A" w:rsidRDefault="003A66EB">
            <w:pPr>
              <w:ind w:left="2"/>
            </w:pPr>
            <w:r>
              <w:t xml:space="preserve">11 </w:t>
            </w:r>
          </w:p>
        </w:tc>
      </w:tr>
    </w:tbl>
    <w:p w:rsidR="00872F1A" w:rsidRDefault="003A66EB">
      <w:pPr>
        <w:pStyle w:val="Heading2"/>
        <w:spacing w:after="779"/>
        <w:ind w:left="-5" w:right="0"/>
      </w:pPr>
      <w:r>
        <w:rPr>
          <w:noProof/>
        </w:rPr>
        <w:drawing>
          <wp:anchor distT="0" distB="0" distL="114300" distR="114300" simplePos="0" relativeHeight="251660288" behindDoc="0" locked="0" layoutInCell="1" allowOverlap="0">
            <wp:simplePos x="0" y="0"/>
            <wp:positionH relativeFrom="column">
              <wp:posOffset>5052060</wp:posOffset>
            </wp:positionH>
            <wp:positionV relativeFrom="paragraph">
              <wp:posOffset>-108457</wp:posOffset>
            </wp:positionV>
            <wp:extent cx="1577340" cy="1577340"/>
            <wp:effectExtent l="0" t="0" r="0" b="0"/>
            <wp:wrapSquare wrapText="bothSides"/>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12"/>
                    <a:stretch>
                      <a:fillRect/>
                    </a:stretch>
                  </pic:blipFill>
                  <pic:spPr>
                    <a:xfrm>
                      <a:off x="0" y="0"/>
                      <a:ext cx="1577340" cy="1577340"/>
                    </a:xfrm>
                    <a:prstGeom prst="rect">
                      <a:avLst/>
                    </a:prstGeom>
                  </pic:spPr>
                </pic:pic>
              </a:graphicData>
            </a:graphic>
          </wp:anchor>
        </w:drawing>
      </w:r>
      <w:r>
        <w:t>Task 1</w:t>
      </w:r>
      <w:r>
        <w:rPr>
          <w:u w:val="none"/>
        </w:rPr>
        <w:t xml:space="preserve"> </w:t>
      </w:r>
    </w:p>
    <w:p w:rsidR="00872F1A" w:rsidRDefault="003A66EB">
      <w:pPr>
        <w:spacing w:after="0"/>
        <w:ind w:left="5" w:right="2"/>
        <w:jc w:val="center"/>
      </w:pPr>
      <w:r>
        <w:t xml:space="preserve"> </w:t>
      </w:r>
    </w:p>
    <w:p w:rsidR="00872F1A" w:rsidRDefault="003A66EB">
      <w:pPr>
        <w:spacing w:after="5" w:line="249" w:lineRule="auto"/>
        <w:ind w:left="-5" w:right="2" w:hanging="10"/>
      </w:pPr>
      <w:r>
        <w:t xml:space="preserve">This data is taken from an experiment where students were given instructions by someone in uniform or someone not in uniform then it was recorded whether the students obeyed or disobeyed. </w:t>
      </w:r>
    </w:p>
    <w:p w:rsidR="00872F1A" w:rsidRDefault="003A66EB">
      <w:pPr>
        <w:spacing w:after="36"/>
        <w:ind w:right="2"/>
      </w:pPr>
      <w:r>
        <w:t xml:space="preserve"> </w:t>
      </w:r>
    </w:p>
    <w:p w:rsidR="00872F1A" w:rsidRDefault="003A66EB">
      <w:pPr>
        <w:numPr>
          <w:ilvl w:val="0"/>
          <w:numId w:val="4"/>
        </w:numPr>
        <w:spacing w:after="25" w:line="250" w:lineRule="auto"/>
        <w:ind w:hanging="360"/>
      </w:pPr>
      <w:r>
        <w:rPr>
          <w:sz w:val="24"/>
        </w:rPr>
        <w:t xml:space="preserve">What </w:t>
      </w:r>
      <w:r>
        <w:rPr>
          <w:b/>
          <w:sz w:val="24"/>
        </w:rPr>
        <w:t>percentage</w:t>
      </w:r>
      <w:r>
        <w:rPr>
          <w:sz w:val="24"/>
        </w:rPr>
        <w:t xml:space="preserve"> obeyed in the uniform condition? </w:t>
      </w:r>
    </w:p>
    <w:p w:rsidR="00872F1A" w:rsidRDefault="003A66EB">
      <w:pPr>
        <w:numPr>
          <w:ilvl w:val="0"/>
          <w:numId w:val="4"/>
        </w:numPr>
        <w:spacing w:after="13"/>
        <w:ind w:hanging="360"/>
      </w:pPr>
      <w:r>
        <w:rPr>
          <w:sz w:val="24"/>
        </w:rPr>
        <w:t xml:space="preserve">Of the total number of participants tested, what </w:t>
      </w:r>
      <w:r>
        <w:rPr>
          <w:b/>
          <w:sz w:val="24"/>
        </w:rPr>
        <w:t>fraction</w:t>
      </w:r>
      <w:r>
        <w:rPr>
          <w:sz w:val="24"/>
        </w:rPr>
        <w:t xml:space="preserve"> obeyed in the uniform condition? </w:t>
      </w:r>
    </w:p>
    <w:p w:rsidR="00872F1A" w:rsidRDefault="003A66EB">
      <w:pPr>
        <w:numPr>
          <w:ilvl w:val="0"/>
          <w:numId w:val="4"/>
        </w:numPr>
        <w:spacing w:after="25" w:line="250" w:lineRule="auto"/>
        <w:ind w:hanging="360"/>
      </w:pPr>
      <w:r>
        <w:rPr>
          <w:sz w:val="24"/>
        </w:rPr>
        <w:t xml:space="preserve">Demonstrate the information in the table </w:t>
      </w:r>
      <w:r>
        <w:rPr>
          <w:b/>
          <w:sz w:val="24"/>
        </w:rPr>
        <w:t>graphically</w:t>
      </w:r>
      <w:r>
        <w:rPr>
          <w:sz w:val="24"/>
        </w:rPr>
        <w:t xml:space="preserve">. </w:t>
      </w:r>
    </w:p>
    <w:p w:rsidR="00872F1A" w:rsidRDefault="003A66EB">
      <w:pPr>
        <w:spacing w:after="0"/>
      </w:pPr>
      <w:r>
        <w:t xml:space="preserve"> </w:t>
      </w:r>
    </w:p>
    <w:p w:rsidR="00872F1A" w:rsidRDefault="003A66EB">
      <w:pPr>
        <w:spacing w:after="0"/>
      </w:pPr>
      <w:r>
        <w:t xml:space="preserve"> </w:t>
      </w:r>
    </w:p>
    <w:p w:rsidR="00872F1A" w:rsidRDefault="003A66EB">
      <w:pPr>
        <w:spacing w:after="0"/>
      </w:pPr>
      <w:r>
        <w:t xml:space="preserve"> </w:t>
      </w:r>
    </w:p>
    <w:p w:rsidR="00872F1A" w:rsidRDefault="003A66EB">
      <w:pPr>
        <w:spacing w:after="0"/>
      </w:pPr>
      <w:r>
        <w:t xml:space="preserve"> </w:t>
      </w:r>
    </w:p>
    <w:p w:rsidR="00872F1A" w:rsidRDefault="003A66EB">
      <w:pPr>
        <w:pStyle w:val="Heading2"/>
        <w:ind w:left="-5" w:right="0"/>
      </w:pPr>
      <w:r>
        <w:t>Task 2</w:t>
      </w:r>
      <w:r>
        <w:rPr>
          <w:u w:val="none"/>
        </w:rPr>
        <w:t xml:space="preserve"> </w:t>
      </w:r>
    </w:p>
    <w:p w:rsidR="00872F1A" w:rsidRDefault="003A66EB">
      <w:pPr>
        <w:spacing w:after="352" w:line="249" w:lineRule="auto"/>
        <w:ind w:left="-5" w:right="2" w:hanging="10"/>
      </w:pPr>
      <w:r>
        <w:t xml:space="preserve">This table shows the time taken (seconds) to complete a reasoning task in two different conditions. </w:t>
      </w:r>
    </w:p>
    <w:tbl>
      <w:tblPr>
        <w:tblStyle w:val="TableGrid"/>
        <w:tblpPr w:vertAnchor="text" w:tblpX="5" w:tblpY="-350"/>
        <w:tblOverlap w:val="never"/>
        <w:tblW w:w="2741" w:type="dxa"/>
        <w:tblInd w:w="0" w:type="dxa"/>
        <w:tblCellMar>
          <w:top w:w="46" w:type="dxa"/>
          <w:left w:w="108" w:type="dxa"/>
          <w:right w:w="115" w:type="dxa"/>
        </w:tblCellMar>
        <w:tblLook w:val="04A0" w:firstRow="1" w:lastRow="0" w:firstColumn="1" w:lastColumn="0" w:noHBand="0" w:noVBand="1"/>
      </w:tblPr>
      <w:tblGrid>
        <w:gridCol w:w="1375"/>
        <w:gridCol w:w="1366"/>
      </w:tblGrid>
      <w:tr w:rsidR="00872F1A">
        <w:trPr>
          <w:trHeight w:val="278"/>
        </w:trPr>
        <w:tc>
          <w:tcPr>
            <w:tcW w:w="1376" w:type="dxa"/>
            <w:tcBorders>
              <w:top w:val="single" w:sz="4" w:space="0" w:color="000000"/>
              <w:left w:val="single" w:sz="4" w:space="0" w:color="000000"/>
              <w:bottom w:val="single" w:sz="4" w:space="0" w:color="000000"/>
              <w:right w:val="single" w:sz="4" w:space="0" w:color="000000"/>
            </w:tcBorders>
          </w:tcPr>
          <w:p w:rsidR="00872F1A" w:rsidRDefault="003A66EB">
            <w:r>
              <w:rPr>
                <w:b/>
              </w:rPr>
              <w:t xml:space="preserve">Condition A </w:t>
            </w:r>
          </w:p>
        </w:tc>
        <w:tc>
          <w:tcPr>
            <w:tcW w:w="1366" w:type="dxa"/>
            <w:tcBorders>
              <w:top w:val="single" w:sz="4" w:space="0" w:color="000000"/>
              <w:left w:val="single" w:sz="4" w:space="0" w:color="000000"/>
              <w:bottom w:val="single" w:sz="4" w:space="0" w:color="000000"/>
              <w:right w:val="single" w:sz="4" w:space="0" w:color="000000"/>
            </w:tcBorders>
          </w:tcPr>
          <w:p w:rsidR="00872F1A" w:rsidRDefault="003A66EB">
            <w:r>
              <w:rPr>
                <w:b/>
              </w:rPr>
              <w:t xml:space="preserve">Condition B </w:t>
            </w:r>
          </w:p>
        </w:tc>
      </w:tr>
      <w:tr w:rsidR="00872F1A">
        <w:trPr>
          <w:trHeight w:val="278"/>
        </w:trPr>
        <w:tc>
          <w:tcPr>
            <w:tcW w:w="1376" w:type="dxa"/>
            <w:tcBorders>
              <w:top w:val="single" w:sz="4" w:space="0" w:color="000000"/>
              <w:left w:val="single" w:sz="4" w:space="0" w:color="000000"/>
              <w:bottom w:val="single" w:sz="4" w:space="0" w:color="000000"/>
              <w:right w:val="single" w:sz="4" w:space="0" w:color="000000"/>
            </w:tcBorders>
          </w:tcPr>
          <w:p w:rsidR="00872F1A" w:rsidRDefault="003A66EB">
            <w:r>
              <w:t xml:space="preserve">32.38 </w:t>
            </w:r>
          </w:p>
        </w:tc>
        <w:tc>
          <w:tcPr>
            <w:tcW w:w="1366" w:type="dxa"/>
            <w:tcBorders>
              <w:top w:val="single" w:sz="4" w:space="0" w:color="000000"/>
              <w:left w:val="single" w:sz="4" w:space="0" w:color="000000"/>
              <w:bottom w:val="single" w:sz="4" w:space="0" w:color="000000"/>
              <w:right w:val="single" w:sz="4" w:space="0" w:color="000000"/>
            </w:tcBorders>
          </w:tcPr>
          <w:p w:rsidR="00872F1A" w:rsidRDefault="003A66EB">
            <w:r>
              <w:t xml:space="preserve">42.73 </w:t>
            </w:r>
          </w:p>
        </w:tc>
      </w:tr>
      <w:tr w:rsidR="00872F1A">
        <w:trPr>
          <w:trHeight w:val="278"/>
        </w:trPr>
        <w:tc>
          <w:tcPr>
            <w:tcW w:w="1376" w:type="dxa"/>
            <w:tcBorders>
              <w:top w:val="single" w:sz="4" w:space="0" w:color="000000"/>
              <w:left w:val="single" w:sz="4" w:space="0" w:color="000000"/>
              <w:bottom w:val="single" w:sz="4" w:space="0" w:color="000000"/>
              <w:right w:val="single" w:sz="4" w:space="0" w:color="000000"/>
            </w:tcBorders>
          </w:tcPr>
          <w:p w:rsidR="00872F1A" w:rsidRDefault="003A66EB">
            <w:r>
              <w:t xml:space="preserve">28.93 </w:t>
            </w:r>
          </w:p>
        </w:tc>
        <w:tc>
          <w:tcPr>
            <w:tcW w:w="1366" w:type="dxa"/>
            <w:tcBorders>
              <w:top w:val="single" w:sz="4" w:space="0" w:color="000000"/>
              <w:left w:val="single" w:sz="4" w:space="0" w:color="000000"/>
              <w:bottom w:val="single" w:sz="4" w:space="0" w:color="000000"/>
              <w:right w:val="single" w:sz="4" w:space="0" w:color="000000"/>
            </w:tcBorders>
          </w:tcPr>
          <w:p w:rsidR="00872F1A" w:rsidRDefault="003A66EB">
            <w:r>
              <w:t xml:space="preserve">50.21 </w:t>
            </w:r>
          </w:p>
        </w:tc>
      </w:tr>
      <w:tr w:rsidR="00872F1A">
        <w:trPr>
          <w:trHeight w:val="278"/>
        </w:trPr>
        <w:tc>
          <w:tcPr>
            <w:tcW w:w="1376" w:type="dxa"/>
            <w:tcBorders>
              <w:top w:val="single" w:sz="4" w:space="0" w:color="000000"/>
              <w:left w:val="single" w:sz="4" w:space="0" w:color="000000"/>
              <w:bottom w:val="single" w:sz="4" w:space="0" w:color="000000"/>
              <w:right w:val="single" w:sz="4" w:space="0" w:color="000000"/>
            </w:tcBorders>
          </w:tcPr>
          <w:p w:rsidR="00872F1A" w:rsidRDefault="003A66EB">
            <w:r>
              <w:t xml:space="preserve">34.27 </w:t>
            </w:r>
          </w:p>
        </w:tc>
        <w:tc>
          <w:tcPr>
            <w:tcW w:w="1366" w:type="dxa"/>
            <w:tcBorders>
              <w:top w:val="single" w:sz="4" w:space="0" w:color="000000"/>
              <w:left w:val="single" w:sz="4" w:space="0" w:color="000000"/>
              <w:bottom w:val="single" w:sz="4" w:space="0" w:color="000000"/>
              <w:right w:val="single" w:sz="4" w:space="0" w:color="000000"/>
            </w:tcBorders>
          </w:tcPr>
          <w:p w:rsidR="00872F1A" w:rsidRDefault="003A66EB">
            <w:r>
              <w:t xml:space="preserve">43.63 </w:t>
            </w:r>
          </w:p>
        </w:tc>
      </w:tr>
      <w:tr w:rsidR="00872F1A">
        <w:trPr>
          <w:trHeight w:val="278"/>
        </w:trPr>
        <w:tc>
          <w:tcPr>
            <w:tcW w:w="1376" w:type="dxa"/>
            <w:tcBorders>
              <w:top w:val="single" w:sz="4" w:space="0" w:color="000000"/>
              <w:left w:val="single" w:sz="4" w:space="0" w:color="000000"/>
              <w:bottom w:val="single" w:sz="4" w:space="0" w:color="000000"/>
              <w:right w:val="single" w:sz="4" w:space="0" w:color="000000"/>
            </w:tcBorders>
          </w:tcPr>
          <w:p w:rsidR="00872F1A" w:rsidRDefault="003A66EB">
            <w:r>
              <w:t xml:space="preserve">30.41 </w:t>
            </w:r>
          </w:p>
        </w:tc>
        <w:tc>
          <w:tcPr>
            <w:tcW w:w="1366" w:type="dxa"/>
            <w:tcBorders>
              <w:top w:val="single" w:sz="4" w:space="0" w:color="000000"/>
              <w:left w:val="single" w:sz="4" w:space="0" w:color="000000"/>
              <w:bottom w:val="single" w:sz="4" w:space="0" w:color="000000"/>
              <w:right w:val="single" w:sz="4" w:space="0" w:color="000000"/>
            </w:tcBorders>
          </w:tcPr>
          <w:p w:rsidR="00872F1A" w:rsidRDefault="003A66EB">
            <w:r>
              <w:t xml:space="preserve">46.25 </w:t>
            </w:r>
          </w:p>
        </w:tc>
      </w:tr>
      <w:tr w:rsidR="00872F1A">
        <w:trPr>
          <w:trHeight w:val="278"/>
        </w:trPr>
        <w:tc>
          <w:tcPr>
            <w:tcW w:w="1376" w:type="dxa"/>
            <w:tcBorders>
              <w:top w:val="single" w:sz="4" w:space="0" w:color="000000"/>
              <w:left w:val="single" w:sz="4" w:space="0" w:color="000000"/>
              <w:bottom w:val="single" w:sz="4" w:space="0" w:color="000000"/>
              <w:right w:val="single" w:sz="4" w:space="0" w:color="000000"/>
            </w:tcBorders>
          </w:tcPr>
          <w:p w:rsidR="00872F1A" w:rsidRDefault="003A66EB">
            <w:r>
              <w:t xml:space="preserve">36.84 </w:t>
            </w:r>
          </w:p>
        </w:tc>
        <w:tc>
          <w:tcPr>
            <w:tcW w:w="1366" w:type="dxa"/>
            <w:tcBorders>
              <w:top w:val="single" w:sz="4" w:space="0" w:color="000000"/>
              <w:left w:val="single" w:sz="4" w:space="0" w:color="000000"/>
              <w:bottom w:val="single" w:sz="4" w:space="0" w:color="000000"/>
              <w:right w:val="single" w:sz="4" w:space="0" w:color="000000"/>
            </w:tcBorders>
          </w:tcPr>
          <w:p w:rsidR="00872F1A" w:rsidRDefault="003A66EB">
            <w:r>
              <w:t xml:space="preserve">44.37 </w:t>
            </w:r>
          </w:p>
        </w:tc>
      </w:tr>
      <w:tr w:rsidR="00872F1A">
        <w:trPr>
          <w:trHeight w:val="278"/>
        </w:trPr>
        <w:tc>
          <w:tcPr>
            <w:tcW w:w="1376" w:type="dxa"/>
            <w:tcBorders>
              <w:top w:val="single" w:sz="4" w:space="0" w:color="000000"/>
              <w:left w:val="single" w:sz="4" w:space="0" w:color="000000"/>
              <w:bottom w:val="single" w:sz="4" w:space="0" w:color="000000"/>
              <w:right w:val="single" w:sz="4" w:space="0" w:color="000000"/>
            </w:tcBorders>
          </w:tcPr>
          <w:p w:rsidR="00872F1A" w:rsidRDefault="000035A6">
            <w:r>
              <w:t xml:space="preserve"> </w:t>
            </w:r>
            <w:r w:rsidR="003A66EB">
              <w:t xml:space="preserve">34.28 </w:t>
            </w:r>
          </w:p>
        </w:tc>
        <w:tc>
          <w:tcPr>
            <w:tcW w:w="1366" w:type="dxa"/>
            <w:tcBorders>
              <w:top w:val="single" w:sz="4" w:space="0" w:color="000000"/>
              <w:left w:val="single" w:sz="4" w:space="0" w:color="000000"/>
              <w:bottom w:val="single" w:sz="4" w:space="0" w:color="000000"/>
              <w:right w:val="single" w:sz="4" w:space="0" w:color="000000"/>
            </w:tcBorders>
          </w:tcPr>
          <w:p w:rsidR="00872F1A" w:rsidRDefault="003A66EB">
            <w:r>
              <w:t xml:space="preserve">45.81 </w:t>
            </w:r>
          </w:p>
        </w:tc>
      </w:tr>
      <w:tr w:rsidR="00872F1A">
        <w:trPr>
          <w:trHeight w:val="278"/>
        </w:trPr>
        <w:tc>
          <w:tcPr>
            <w:tcW w:w="1376" w:type="dxa"/>
            <w:tcBorders>
              <w:top w:val="single" w:sz="4" w:space="0" w:color="000000"/>
              <w:left w:val="single" w:sz="4" w:space="0" w:color="000000"/>
              <w:bottom w:val="single" w:sz="4" w:space="0" w:color="000000"/>
              <w:right w:val="single" w:sz="4" w:space="0" w:color="000000"/>
            </w:tcBorders>
          </w:tcPr>
          <w:p w:rsidR="00872F1A" w:rsidRDefault="003A66EB">
            <w:r>
              <w:t xml:space="preserve">37.11 </w:t>
            </w:r>
          </w:p>
        </w:tc>
        <w:tc>
          <w:tcPr>
            <w:tcW w:w="1366" w:type="dxa"/>
            <w:tcBorders>
              <w:top w:val="single" w:sz="4" w:space="0" w:color="000000"/>
              <w:left w:val="single" w:sz="4" w:space="0" w:color="000000"/>
              <w:bottom w:val="single" w:sz="4" w:space="0" w:color="000000"/>
              <w:right w:val="single" w:sz="4" w:space="0" w:color="000000"/>
            </w:tcBorders>
          </w:tcPr>
          <w:p w:rsidR="00872F1A" w:rsidRDefault="003A66EB">
            <w:r>
              <w:t xml:space="preserve">67.32 </w:t>
            </w:r>
          </w:p>
        </w:tc>
      </w:tr>
      <w:tr w:rsidR="00872F1A">
        <w:trPr>
          <w:trHeight w:val="278"/>
        </w:trPr>
        <w:tc>
          <w:tcPr>
            <w:tcW w:w="1376" w:type="dxa"/>
            <w:tcBorders>
              <w:top w:val="single" w:sz="4" w:space="0" w:color="000000"/>
              <w:left w:val="single" w:sz="4" w:space="0" w:color="000000"/>
              <w:bottom w:val="single" w:sz="4" w:space="0" w:color="000000"/>
              <w:right w:val="single" w:sz="4" w:space="0" w:color="000000"/>
            </w:tcBorders>
          </w:tcPr>
          <w:p w:rsidR="00872F1A" w:rsidRDefault="003A66EB">
            <w:r>
              <w:t xml:space="preserve">29.79 </w:t>
            </w:r>
          </w:p>
        </w:tc>
        <w:tc>
          <w:tcPr>
            <w:tcW w:w="1366" w:type="dxa"/>
            <w:tcBorders>
              <w:top w:val="single" w:sz="4" w:space="0" w:color="000000"/>
              <w:left w:val="single" w:sz="4" w:space="0" w:color="000000"/>
              <w:bottom w:val="single" w:sz="4" w:space="0" w:color="000000"/>
              <w:right w:val="single" w:sz="4" w:space="0" w:color="000000"/>
            </w:tcBorders>
          </w:tcPr>
          <w:p w:rsidR="00872F1A" w:rsidRDefault="003A66EB">
            <w:r>
              <w:t xml:space="preserve">48.91 </w:t>
            </w:r>
          </w:p>
        </w:tc>
      </w:tr>
      <w:tr w:rsidR="00872F1A">
        <w:trPr>
          <w:trHeight w:val="279"/>
        </w:trPr>
        <w:tc>
          <w:tcPr>
            <w:tcW w:w="1376" w:type="dxa"/>
            <w:tcBorders>
              <w:top w:val="single" w:sz="4" w:space="0" w:color="000000"/>
              <w:left w:val="single" w:sz="4" w:space="0" w:color="000000"/>
              <w:bottom w:val="single" w:sz="4" w:space="0" w:color="000000"/>
              <w:right w:val="single" w:sz="4" w:space="0" w:color="000000"/>
            </w:tcBorders>
          </w:tcPr>
          <w:p w:rsidR="00872F1A" w:rsidRDefault="003A66EB">
            <w:r>
              <w:t xml:space="preserve">37.46 </w:t>
            </w:r>
          </w:p>
        </w:tc>
        <w:tc>
          <w:tcPr>
            <w:tcW w:w="1366" w:type="dxa"/>
            <w:tcBorders>
              <w:top w:val="single" w:sz="4" w:space="0" w:color="000000"/>
              <w:left w:val="single" w:sz="4" w:space="0" w:color="000000"/>
              <w:bottom w:val="single" w:sz="4" w:space="0" w:color="000000"/>
              <w:right w:val="single" w:sz="4" w:space="0" w:color="000000"/>
            </w:tcBorders>
          </w:tcPr>
          <w:p w:rsidR="00872F1A" w:rsidRDefault="003A66EB">
            <w:r>
              <w:t xml:space="preserve">41.63 </w:t>
            </w:r>
          </w:p>
        </w:tc>
      </w:tr>
      <w:tr w:rsidR="00872F1A">
        <w:trPr>
          <w:trHeight w:val="278"/>
        </w:trPr>
        <w:tc>
          <w:tcPr>
            <w:tcW w:w="1376" w:type="dxa"/>
            <w:tcBorders>
              <w:top w:val="single" w:sz="4" w:space="0" w:color="000000"/>
              <w:left w:val="single" w:sz="4" w:space="0" w:color="000000"/>
              <w:bottom w:val="single" w:sz="4" w:space="0" w:color="000000"/>
              <w:right w:val="single" w:sz="4" w:space="0" w:color="000000"/>
            </w:tcBorders>
          </w:tcPr>
          <w:p w:rsidR="00872F1A" w:rsidRDefault="003A66EB">
            <w:r>
              <w:t xml:space="preserve">35.58 </w:t>
            </w:r>
          </w:p>
        </w:tc>
        <w:tc>
          <w:tcPr>
            <w:tcW w:w="1366" w:type="dxa"/>
            <w:tcBorders>
              <w:top w:val="single" w:sz="4" w:space="0" w:color="000000"/>
              <w:left w:val="single" w:sz="4" w:space="0" w:color="000000"/>
              <w:bottom w:val="single" w:sz="4" w:space="0" w:color="000000"/>
              <w:right w:val="single" w:sz="4" w:space="0" w:color="000000"/>
            </w:tcBorders>
          </w:tcPr>
          <w:p w:rsidR="00872F1A" w:rsidRDefault="003A66EB">
            <w:r>
              <w:t xml:space="preserve">47.79 </w:t>
            </w:r>
          </w:p>
        </w:tc>
      </w:tr>
    </w:tbl>
    <w:p w:rsidR="000035A6" w:rsidRPr="000035A6" w:rsidRDefault="003A66EB" w:rsidP="000035A6">
      <w:pPr>
        <w:numPr>
          <w:ilvl w:val="0"/>
          <w:numId w:val="5"/>
        </w:numPr>
        <w:spacing w:after="25" w:line="250" w:lineRule="auto"/>
        <w:ind w:hanging="360"/>
        <w:jc w:val="both"/>
      </w:pPr>
      <w:r>
        <w:rPr>
          <w:noProof/>
        </w:rPr>
        <w:drawing>
          <wp:anchor distT="0" distB="0" distL="114300" distR="114300" simplePos="0" relativeHeight="251661312" behindDoc="0" locked="0" layoutInCell="1" allowOverlap="0">
            <wp:simplePos x="0" y="0"/>
            <wp:positionH relativeFrom="column">
              <wp:posOffset>5457444</wp:posOffset>
            </wp:positionH>
            <wp:positionV relativeFrom="paragraph">
              <wp:posOffset>1441372</wp:posOffset>
            </wp:positionV>
            <wp:extent cx="1267968" cy="1322832"/>
            <wp:effectExtent l="0" t="0" r="0" b="0"/>
            <wp:wrapSquare wrapText="bothSides"/>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13"/>
                    <a:stretch>
                      <a:fillRect/>
                    </a:stretch>
                  </pic:blipFill>
                  <pic:spPr>
                    <a:xfrm>
                      <a:off x="0" y="0"/>
                      <a:ext cx="1267968" cy="1322832"/>
                    </a:xfrm>
                    <a:prstGeom prst="rect">
                      <a:avLst/>
                    </a:prstGeom>
                  </pic:spPr>
                </pic:pic>
              </a:graphicData>
            </a:graphic>
          </wp:anchor>
        </w:drawing>
      </w:r>
      <w:r>
        <w:rPr>
          <w:sz w:val="24"/>
        </w:rPr>
        <w:t>Rewrite the table giving all the data to the nearest whole number</w:t>
      </w:r>
    </w:p>
    <w:p w:rsidR="00872F1A" w:rsidRDefault="003A66EB" w:rsidP="000035A6">
      <w:pPr>
        <w:spacing w:after="25" w:line="250" w:lineRule="auto"/>
        <w:ind w:left="8285" w:firstLine="355"/>
        <w:jc w:val="both"/>
      </w:pPr>
      <w:r>
        <w:rPr>
          <w:sz w:val="24"/>
        </w:rPr>
        <w:t>(2 marks)</w:t>
      </w:r>
    </w:p>
    <w:p w:rsidR="00872F1A" w:rsidRDefault="003A66EB" w:rsidP="000035A6">
      <w:pPr>
        <w:numPr>
          <w:ilvl w:val="0"/>
          <w:numId w:val="5"/>
        </w:numPr>
        <w:spacing w:after="25" w:line="250" w:lineRule="auto"/>
        <w:ind w:hanging="360"/>
        <w:jc w:val="both"/>
      </w:pPr>
      <w:r>
        <w:rPr>
          <w:sz w:val="24"/>
        </w:rPr>
        <w:t>Calculate the</w:t>
      </w:r>
      <w:r>
        <w:rPr>
          <w:b/>
          <w:sz w:val="24"/>
        </w:rPr>
        <w:t xml:space="preserve"> mean</w:t>
      </w:r>
      <w:r>
        <w:rPr>
          <w:sz w:val="24"/>
        </w:rPr>
        <w:t xml:space="preserve"> and the</w:t>
      </w:r>
      <w:r>
        <w:rPr>
          <w:b/>
          <w:sz w:val="24"/>
        </w:rPr>
        <w:t xml:space="preserve"> range</w:t>
      </w:r>
      <w:r>
        <w:rPr>
          <w:sz w:val="24"/>
        </w:rPr>
        <w:t xml:space="preserve"> for each group </w:t>
      </w:r>
      <w:r w:rsidR="000035A6">
        <w:rPr>
          <w:sz w:val="24"/>
        </w:rPr>
        <w:tab/>
      </w:r>
      <w:r>
        <w:rPr>
          <w:sz w:val="24"/>
        </w:rPr>
        <w:t>(3 marks)</w:t>
      </w:r>
    </w:p>
    <w:p w:rsidR="00872F1A" w:rsidRDefault="003A66EB" w:rsidP="000035A6">
      <w:pPr>
        <w:numPr>
          <w:ilvl w:val="0"/>
          <w:numId w:val="5"/>
        </w:numPr>
        <w:spacing w:after="25" w:line="250" w:lineRule="auto"/>
        <w:ind w:hanging="360"/>
        <w:jc w:val="both"/>
      </w:pPr>
      <w:r>
        <w:rPr>
          <w:sz w:val="24"/>
        </w:rPr>
        <w:t xml:space="preserve">Which type of </w:t>
      </w:r>
      <w:r>
        <w:rPr>
          <w:b/>
          <w:sz w:val="24"/>
        </w:rPr>
        <w:t>graphical</w:t>
      </w:r>
      <w:r>
        <w:rPr>
          <w:sz w:val="24"/>
        </w:rPr>
        <w:t xml:space="preserve"> display would be appropriate to present the </w:t>
      </w:r>
      <w:r w:rsidR="000035A6">
        <w:rPr>
          <w:sz w:val="24"/>
        </w:rPr>
        <w:t xml:space="preserve">  </w:t>
      </w:r>
      <w:r>
        <w:rPr>
          <w:sz w:val="24"/>
        </w:rPr>
        <w:t xml:space="preserve">results in the table? </w:t>
      </w:r>
      <w:r w:rsidR="000035A6">
        <w:rPr>
          <w:sz w:val="24"/>
        </w:rPr>
        <w:tab/>
      </w:r>
      <w:r w:rsidR="000035A6">
        <w:rPr>
          <w:sz w:val="24"/>
        </w:rPr>
        <w:tab/>
      </w:r>
      <w:r w:rsidR="000035A6">
        <w:rPr>
          <w:sz w:val="24"/>
        </w:rPr>
        <w:tab/>
      </w:r>
      <w:r w:rsidR="000035A6">
        <w:rPr>
          <w:sz w:val="24"/>
        </w:rPr>
        <w:tab/>
      </w:r>
      <w:r w:rsidR="000035A6">
        <w:rPr>
          <w:sz w:val="24"/>
        </w:rPr>
        <w:tab/>
      </w:r>
      <w:r w:rsidR="000035A6">
        <w:rPr>
          <w:sz w:val="24"/>
        </w:rPr>
        <w:tab/>
      </w:r>
      <w:r>
        <w:rPr>
          <w:sz w:val="24"/>
        </w:rPr>
        <w:t>(1 mark)</w:t>
      </w:r>
    </w:p>
    <w:p w:rsidR="00872F1A" w:rsidRDefault="003A66EB" w:rsidP="000035A6">
      <w:pPr>
        <w:numPr>
          <w:ilvl w:val="0"/>
          <w:numId w:val="5"/>
        </w:numPr>
        <w:spacing w:after="0" w:line="250" w:lineRule="auto"/>
        <w:ind w:hanging="360"/>
        <w:jc w:val="both"/>
      </w:pPr>
      <w:r>
        <w:rPr>
          <w:sz w:val="24"/>
        </w:rPr>
        <w:t>Sketch the</w:t>
      </w:r>
      <w:r>
        <w:rPr>
          <w:b/>
          <w:sz w:val="24"/>
        </w:rPr>
        <w:t xml:space="preserve"> graphical</w:t>
      </w:r>
      <w:r>
        <w:rPr>
          <w:sz w:val="24"/>
        </w:rPr>
        <w:t xml:space="preserve"> display you have identified in your previous answer. </w:t>
      </w:r>
      <w:r w:rsidR="000035A6">
        <w:rPr>
          <w:sz w:val="24"/>
        </w:rPr>
        <w:tab/>
      </w:r>
      <w:r w:rsidR="000035A6">
        <w:rPr>
          <w:sz w:val="24"/>
        </w:rPr>
        <w:tab/>
      </w:r>
      <w:r w:rsidR="000035A6">
        <w:rPr>
          <w:sz w:val="24"/>
        </w:rPr>
        <w:tab/>
      </w:r>
      <w:r w:rsidR="000035A6">
        <w:rPr>
          <w:sz w:val="24"/>
        </w:rPr>
        <w:tab/>
      </w:r>
      <w:r w:rsidR="000035A6">
        <w:rPr>
          <w:sz w:val="24"/>
        </w:rPr>
        <w:tab/>
      </w:r>
      <w:r w:rsidR="000035A6">
        <w:rPr>
          <w:sz w:val="24"/>
        </w:rPr>
        <w:tab/>
      </w:r>
      <w:r w:rsidR="000035A6">
        <w:rPr>
          <w:sz w:val="24"/>
        </w:rPr>
        <w:tab/>
      </w:r>
      <w:r w:rsidR="000035A6">
        <w:rPr>
          <w:sz w:val="24"/>
        </w:rPr>
        <w:tab/>
      </w:r>
      <w:r>
        <w:rPr>
          <w:sz w:val="24"/>
        </w:rPr>
        <w:t>(3 marks)</w:t>
      </w:r>
    </w:p>
    <w:p w:rsidR="00872F1A" w:rsidRDefault="003A66EB">
      <w:pPr>
        <w:spacing w:after="129"/>
        <w:ind w:left="5" w:right="1218"/>
        <w:jc w:val="center"/>
      </w:pPr>
      <w:r>
        <w:t xml:space="preserve"> </w:t>
      </w:r>
    </w:p>
    <w:p w:rsidR="00872F1A" w:rsidRDefault="003A66EB">
      <w:pPr>
        <w:spacing w:after="0"/>
      </w:pPr>
      <w:r>
        <w:t xml:space="preserve"> </w:t>
      </w:r>
    </w:p>
    <w:p w:rsidR="00872F1A" w:rsidRDefault="003A66EB">
      <w:pPr>
        <w:spacing w:after="0"/>
      </w:pPr>
      <w:r>
        <w:t xml:space="preserve"> </w:t>
      </w:r>
    </w:p>
    <w:p w:rsidR="00872F1A" w:rsidRDefault="003A66EB">
      <w:pPr>
        <w:spacing w:after="0"/>
      </w:pPr>
      <w:r>
        <w:t xml:space="preserve"> </w:t>
      </w:r>
    </w:p>
    <w:p w:rsidR="00872F1A" w:rsidRDefault="003A66EB">
      <w:pPr>
        <w:spacing w:after="0"/>
      </w:pPr>
      <w:r>
        <w:t xml:space="preserve"> </w:t>
      </w:r>
    </w:p>
    <w:p w:rsidR="00872F1A" w:rsidRDefault="003A66EB">
      <w:pPr>
        <w:spacing w:after="0"/>
      </w:pPr>
      <w:r>
        <w:t xml:space="preserve"> </w:t>
      </w:r>
    </w:p>
    <w:p w:rsidR="00872F1A" w:rsidRDefault="003A66EB">
      <w:pPr>
        <w:spacing w:after="0" w:line="265" w:lineRule="auto"/>
        <w:ind w:left="-5" w:hanging="10"/>
      </w:pPr>
      <w:r>
        <w:rPr>
          <w:u w:val="single" w:color="000000"/>
        </w:rPr>
        <w:t>Task 3:</w:t>
      </w:r>
      <w:r>
        <w:t xml:space="preserve"> </w:t>
      </w:r>
    </w:p>
    <w:p w:rsidR="00872F1A" w:rsidRDefault="003A66EB" w:rsidP="004F35C0">
      <w:pPr>
        <w:spacing w:after="5" w:line="249" w:lineRule="auto"/>
        <w:ind w:left="-5" w:right="2" w:hanging="10"/>
      </w:pPr>
      <w:r>
        <w:t xml:space="preserve">This table shows participants responses to either leading or non-leading questions   </w:t>
      </w:r>
    </w:p>
    <w:p w:rsidR="00872F1A" w:rsidRDefault="003A66EB">
      <w:pPr>
        <w:numPr>
          <w:ilvl w:val="0"/>
          <w:numId w:val="6"/>
        </w:numPr>
        <w:spacing w:after="25" w:line="250" w:lineRule="auto"/>
        <w:ind w:hanging="360"/>
      </w:pPr>
      <w:r>
        <w:rPr>
          <w:sz w:val="24"/>
        </w:rPr>
        <w:t xml:space="preserve">How many participants were there in the leading questions group? (1 mark) </w:t>
      </w:r>
    </w:p>
    <w:tbl>
      <w:tblPr>
        <w:tblStyle w:val="TableGrid"/>
        <w:tblpPr w:vertAnchor="text" w:tblpX="6640" w:tblpY="281"/>
        <w:tblOverlap w:val="never"/>
        <w:tblW w:w="3824" w:type="dxa"/>
        <w:tblInd w:w="0" w:type="dxa"/>
        <w:tblCellMar>
          <w:top w:w="46" w:type="dxa"/>
          <w:left w:w="106" w:type="dxa"/>
          <w:right w:w="115" w:type="dxa"/>
        </w:tblCellMar>
        <w:tblLook w:val="04A0" w:firstRow="1" w:lastRow="0" w:firstColumn="1" w:lastColumn="0" w:noHBand="0" w:noVBand="1"/>
      </w:tblPr>
      <w:tblGrid>
        <w:gridCol w:w="956"/>
        <w:gridCol w:w="955"/>
        <w:gridCol w:w="958"/>
        <w:gridCol w:w="955"/>
      </w:tblGrid>
      <w:tr w:rsidR="00872F1A">
        <w:trPr>
          <w:trHeight w:val="1085"/>
        </w:trPr>
        <w:tc>
          <w:tcPr>
            <w:tcW w:w="1910" w:type="dxa"/>
            <w:gridSpan w:val="2"/>
            <w:tcBorders>
              <w:top w:val="single" w:sz="4" w:space="0" w:color="000000"/>
              <w:left w:val="single" w:sz="4" w:space="0" w:color="000000"/>
              <w:bottom w:val="single" w:sz="4" w:space="0" w:color="000000"/>
              <w:right w:val="single" w:sz="4" w:space="0" w:color="000000"/>
            </w:tcBorders>
          </w:tcPr>
          <w:p w:rsidR="00872F1A" w:rsidRDefault="003A66EB">
            <w:pPr>
              <w:ind w:left="2"/>
            </w:pPr>
            <w:r>
              <w:t xml:space="preserve">Condition A: Participants answering a leading question </w:t>
            </w:r>
          </w:p>
        </w:tc>
        <w:tc>
          <w:tcPr>
            <w:tcW w:w="1913" w:type="dxa"/>
            <w:gridSpan w:val="2"/>
            <w:tcBorders>
              <w:top w:val="single" w:sz="4" w:space="0" w:color="000000"/>
              <w:left w:val="single" w:sz="4" w:space="0" w:color="000000"/>
              <w:bottom w:val="single" w:sz="4" w:space="0" w:color="000000"/>
              <w:right w:val="single" w:sz="4" w:space="0" w:color="000000"/>
            </w:tcBorders>
          </w:tcPr>
          <w:p w:rsidR="00872F1A" w:rsidRDefault="003A66EB">
            <w:pPr>
              <w:ind w:left="3"/>
            </w:pPr>
            <w:r>
              <w:t xml:space="preserve">Condition B: Participants answering a non-leading question </w:t>
            </w:r>
          </w:p>
        </w:tc>
      </w:tr>
      <w:tr w:rsidR="00872F1A">
        <w:trPr>
          <w:trHeight w:val="278"/>
        </w:trPr>
        <w:tc>
          <w:tcPr>
            <w:tcW w:w="955" w:type="dxa"/>
            <w:tcBorders>
              <w:top w:val="single" w:sz="4" w:space="0" w:color="000000"/>
              <w:left w:val="single" w:sz="4" w:space="0" w:color="000000"/>
              <w:bottom w:val="single" w:sz="4" w:space="0" w:color="000000"/>
              <w:right w:val="single" w:sz="4" w:space="0" w:color="000000"/>
            </w:tcBorders>
          </w:tcPr>
          <w:p w:rsidR="00872F1A" w:rsidRDefault="003A66EB">
            <w:pPr>
              <w:ind w:left="2"/>
            </w:pPr>
            <w:r>
              <w:t xml:space="preserve">Yes </w:t>
            </w:r>
          </w:p>
        </w:tc>
        <w:tc>
          <w:tcPr>
            <w:tcW w:w="955" w:type="dxa"/>
            <w:tcBorders>
              <w:top w:val="single" w:sz="4" w:space="0" w:color="000000"/>
              <w:left w:val="single" w:sz="4" w:space="0" w:color="000000"/>
              <w:bottom w:val="single" w:sz="4" w:space="0" w:color="000000"/>
              <w:right w:val="single" w:sz="4" w:space="0" w:color="000000"/>
            </w:tcBorders>
          </w:tcPr>
          <w:p w:rsidR="00872F1A" w:rsidRDefault="003A66EB">
            <w:pPr>
              <w:ind w:left="2"/>
            </w:pPr>
            <w:r>
              <w:t xml:space="preserve">No </w:t>
            </w:r>
          </w:p>
        </w:tc>
        <w:tc>
          <w:tcPr>
            <w:tcW w:w="958" w:type="dxa"/>
            <w:tcBorders>
              <w:top w:val="single" w:sz="4" w:space="0" w:color="000000"/>
              <w:left w:val="single" w:sz="4" w:space="0" w:color="000000"/>
              <w:bottom w:val="single" w:sz="4" w:space="0" w:color="000000"/>
              <w:right w:val="single" w:sz="4" w:space="0" w:color="000000"/>
            </w:tcBorders>
          </w:tcPr>
          <w:p w:rsidR="00872F1A" w:rsidRDefault="003A66EB">
            <w:pPr>
              <w:ind w:left="3"/>
            </w:pPr>
            <w:r>
              <w:t xml:space="preserve">Yes </w:t>
            </w:r>
          </w:p>
        </w:tc>
        <w:tc>
          <w:tcPr>
            <w:tcW w:w="955" w:type="dxa"/>
            <w:tcBorders>
              <w:top w:val="single" w:sz="4" w:space="0" w:color="000000"/>
              <w:left w:val="single" w:sz="4" w:space="0" w:color="000000"/>
              <w:bottom w:val="single" w:sz="4" w:space="0" w:color="000000"/>
              <w:right w:val="single" w:sz="4" w:space="0" w:color="000000"/>
            </w:tcBorders>
          </w:tcPr>
          <w:p w:rsidR="00872F1A" w:rsidRDefault="003A66EB">
            <w:r>
              <w:t xml:space="preserve">No </w:t>
            </w:r>
          </w:p>
        </w:tc>
      </w:tr>
      <w:tr w:rsidR="00872F1A">
        <w:trPr>
          <w:trHeight w:val="278"/>
        </w:trPr>
        <w:tc>
          <w:tcPr>
            <w:tcW w:w="955" w:type="dxa"/>
            <w:tcBorders>
              <w:top w:val="single" w:sz="4" w:space="0" w:color="000000"/>
              <w:left w:val="single" w:sz="4" w:space="0" w:color="000000"/>
              <w:bottom w:val="single" w:sz="4" w:space="0" w:color="000000"/>
              <w:right w:val="single" w:sz="4" w:space="0" w:color="000000"/>
            </w:tcBorders>
          </w:tcPr>
          <w:p w:rsidR="00872F1A" w:rsidRDefault="003A66EB">
            <w:pPr>
              <w:ind w:left="2"/>
            </w:pPr>
            <w:r>
              <w:t xml:space="preserve">8 </w:t>
            </w:r>
          </w:p>
        </w:tc>
        <w:tc>
          <w:tcPr>
            <w:tcW w:w="955" w:type="dxa"/>
            <w:tcBorders>
              <w:top w:val="single" w:sz="4" w:space="0" w:color="000000"/>
              <w:left w:val="single" w:sz="4" w:space="0" w:color="000000"/>
              <w:bottom w:val="single" w:sz="4" w:space="0" w:color="000000"/>
              <w:right w:val="single" w:sz="4" w:space="0" w:color="000000"/>
            </w:tcBorders>
          </w:tcPr>
          <w:p w:rsidR="00872F1A" w:rsidRDefault="003A66EB">
            <w:pPr>
              <w:ind w:left="2"/>
            </w:pPr>
            <w:r>
              <w:t xml:space="preserve">2 </w:t>
            </w:r>
          </w:p>
        </w:tc>
        <w:tc>
          <w:tcPr>
            <w:tcW w:w="958" w:type="dxa"/>
            <w:tcBorders>
              <w:top w:val="single" w:sz="4" w:space="0" w:color="000000"/>
              <w:left w:val="single" w:sz="4" w:space="0" w:color="000000"/>
              <w:bottom w:val="single" w:sz="4" w:space="0" w:color="000000"/>
              <w:right w:val="single" w:sz="4" w:space="0" w:color="000000"/>
            </w:tcBorders>
          </w:tcPr>
          <w:p w:rsidR="00872F1A" w:rsidRDefault="003A66EB">
            <w:pPr>
              <w:ind w:left="3"/>
            </w:pPr>
            <w:r>
              <w:t xml:space="preserve">4 </w:t>
            </w:r>
          </w:p>
        </w:tc>
        <w:tc>
          <w:tcPr>
            <w:tcW w:w="955" w:type="dxa"/>
            <w:tcBorders>
              <w:top w:val="single" w:sz="4" w:space="0" w:color="000000"/>
              <w:left w:val="single" w:sz="4" w:space="0" w:color="000000"/>
              <w:bottom w:val="single" w:sz="4" w:space="0" w:color="000000"/>
              <w:right w:val="single" w:sz="4" w:space="0" w:color="000000"/>
            </w:tcBorders>
          </w:tcPr>
          <w:p w:rsidR="00872F1A" w:rsidRDefault="003A66EB">
            <w:r>
              <w:t xml:space="preserve">6 </w:t>
            </w:r>
          </w:p>
        </w:tc>
      </w:tr>
    </w:tbl>
    <w:p w:rsidR="003A66EB" w:rsidRPr="003A66EB" w:rsidRDefault="003A66EB">
      <w:pPr>
        <w:numPr>
          <w:ilvl w:val="0"/>
          <w:numId w:val="6"/>
        </w:numPr>
        <w:spacing w:after="25" w:line="250" w:lineRule="auto"/>
        <w:ind w:hanging="360"/>
      </w:pPr>
      <w:r>
        <w:rPr>
          <w:sz w:val="24"/>
        </w:rPr>
        <w:t xml:space="preserve">Calculate the number of participants in the leading questions group as a percentage of the total number of participants. </w:t>
      </w:r>
    </w:p>
    <w:p w:rsidR="00872F1A" w:rsidRDefault="003A66EB" w:rsidP="003A66EB">
      <w:pPr>
        <w:spacing w:after="25" w:line="250" w:lineRule="auto"/>
        <w:ind w:left="365"/>
      </w:pPr>
      <w:r>
        <w:rPr>
          <w:sz w:val="24"/>
        </w:rPr>
        <w:t xml:space="preserve">                                                                                   (1 mark) </w:t>
      </w:r>
    </w:p>
    <w:p w:rsidR="00872F1A" w:rsidRDefault="003A66EB">
      <w:pPr>
        <w:numPr>
          <w:ilvl w:val="0"/>
          <w:numId w:val="6"/>
        </w:numPr>
        <w:spacing w:after="25" w:line="250" w:lineRule="auto"/>
        <w:ind w:hanging="360"/>
      </w:pPr>
      <w:r>
        <w:rPr>
          <w:sz w:val="24"/>
        </w:rPr>
        <w:t>Is the data in the table</w:t>
      </w:r>
      <w:r>
        <w:rPr>
          <w:b/>
          <w:sz w:val="24"/>
        </w:rPr>
        <w:t xml:space="preserve"> quantitative</w:t>
      </w:r>
      <w:r>
        <w:rPr>
          <w:sz w:val="24"/>
        </w:rPr>
        <w:t xml:space="preserve"> or </w:t>
      </w:r>
      <w:r>
        <w:rPr>
          <w:b/>
          <w:sz w:val="24"/>
        </w:rPr>
        <w:t>qualitative</w:t>
      </w:r>
      <w:r>
        <w:rPr>
          <w:sz w:val="24"/>
        </w:rPr>
        <w:t xml:space="preserve">? Explain your answer.                                                                     (2 marks) </w:t>
      </w:r>
    </w:p>
    <w:p w:rsidR="003A66EB" w:rsidRPr="003A66EB" w:rsidRDefault="003A66EB">
      <w:pPr>
        <w:numPr>
          <w:ilvl w:val="0"/>
          <w:numId w:val="6"/>
        </w:numPr>
        <w:spacing w:after="25" w:line="250" w:lineRule="auto"/>
        <w:ind w:hanging="360"/>
      </w:pPr>
      <w:r>
        <w:rPr>
          <w:sz w:val="24"/>
        </w:rPr>
        <w:t>Explain one strength and one limitation of this type of data.</w:t>
      </w:r>
    </w:p>
    <w:p w:rsidR="00872F1A" w:rsidRDefault="003A66EB" w:rsidP="003A66EB">
      <w:pPr>
        <w:spacing w:after="25" w:line="250" w:lineRule="auto"/>
        <w:ind w:left="365"/>
      </w:pPr>
      <w:r>
        <w:rPr>
          <w:sz w:val="24"/>
        </w:rPr>
        <w:t xml:space="preserve">                                                                                    (2 + 2 marks) </w:t>
      </w:r>
    </w:p>
    <w:p w:rsidR="00872F1A" w:rsidRDefault="003A66EB">
      <w:pPr>
        <w:numPr>
          <w:ilvl w:val="0"/>
          <w:numId w:val="6"/>
        </w:numPr>
        <w:spacing w:after="25" w:line="250" w:lineRule="auto"/>
        <w:ind w:hanging="360"/>
      </w:pPr>
      <w:r>
        <w:rPr>
          <w:sz w:val="24"/>
        </w:rPr>
        <w:t xml:space="preserve">Draw a bar chart of the results in the table. </w:t>
      </w:r>
    </w:p>
    <w:p w:rsidR="00872F1A" w:rsidRDefault="003A66EB">
      <w:pPr>
        <w:spacing w:after="25" w:line="250" w:lineRule="auto"/>
        <w:ind w:left="377" w:hanging="10"/>
      </w:pPr>
      <w:r>
        <w:rPr>
          <w:sz w:val="24"/>
        </w:rPr>
        <w:t xml:space="preserve">                                                                                     (3 marks) </w:t>
      </w:r>
    </w:p>
    <w:sectPr w:rsidR="00872F1A">
      <w:footerReference w:type="default" r:id="rId14"/>
      <w:pgSz w:w="11906" w:h="16838"/>
      <w:pgMar w:top="816" w:right="744" w:bottom="116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76A" w:rsidRDefault="007A076A" w:rsidP="007A076A">
      <w:pPr>
        <w:spacing w:after="0" w:line="240" w:lineRule="auto"/>
      </w:pPr>
      <w:r>
        <w:separator/>
      </w:r>
    </w:p>
  </w:endnote>
  <w:endnote w:type="continuationSeparator" w:id="0">
    <w:p w:rsidR="007A076A" w:rsidRDefault="007A076A" w:rsidP="007A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011576"/>
      <w:docPartObj>
        <w:docPartGallery w:val="Page Numbers (Bottom of Page)"/>
        <w:docPartUnique/>
      </w:docPartObj>
    </w:sdtPr>
    <w:sdtEndPr>
      <w:rPr>
        <w:noProof/>
      </w:rPr>
    </w:sdtEndPr>
    <w:sdtContent>
      <w:p w:rsidR="007A076A" w:rsidRDefault="007A076A">
        <w:pPr>
          <w:pStyle w:val="Footer"/>
          <w:jc w:val="center"/>
        </w:pPr>
        <w:r>
          <w:fldChar w:fldCharType="begin"/>
        </w:r>
        <w:r>
          <w:instrText xml:space="preserve"> PAGE   \* MERGEFORMAT </w:instrText>
        </w:r>
        <w:r>
          <w:fldChar w:fldCharType="separate"/>
        </w:r>
        <w:r w:rsidR="00987600">
          <w:rPr>
            <w:noProof/>
          </w:rPr>
          <w:t>2</w:t>
        </w:r>
        <w:r>
          <w:rPr>
            <w:noProof/>
          </w:rPr>
          <w:fldChar w:fldCharType="end"/>
        </w:r>
      </w:p>
    </w:sdtContent>
  </w:sdt>
  <w:p w:rsidR="007A076A" w:rsidRDefault="007A0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76A" w:rsidRDefault="007A076A" w:rsidP="007A076A">
      <w:pPr>
        <w:spacing w:after="0" w:line="240" w:lineRule="auto"/>
      </w:pPr>
      <w:r>
        <w:separator/>
      </w:r>
    </w:p>
  </w:footnote>
  <w:footnote w:type="continuationSeparator" w:id="0">
    <w:p w:rsidR="007A076A" w:rsidRDefault="007A076A" w:rsidP="007A0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49B"/>
    <w:multiLevelType w:val="hybridMultilevel"/>
    <w:tmpl w:val="296C56C0"/>
    <w:lvl w:ilvl="0" w:tplc="684ED1D2">
      <w:start w:val="1"/>
      <w:numFmt w:val="decimal"/>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6CF0C8">
      <w:start w:val="1"/>
      <w:numFmt w:val="lowerLetter"/>
      <w:lvlText w:val="%2"/>
      <w:lvlJc w:val="left"/>
      <w:pPr>
        <w:ind w:left="5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BAA92C">
      <w:start w:val="1"/>
      <w:numFmt w:val="lowerRoman"/>
      <w:lvlText w:val="%3"/>
      <w:lvlJc w:val="left"/>
      <w:pPr>
        <w:ind w:left="6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C49DE8">
      <w:start w:val="1"/>
      <w:numFmt w:val="decimal"/>
      <w:lvlText w:val="%4"/>
      <w:lvlJc w:val="left"/>
      <w:pPr>
        <w:ind w:left="7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DCC068">
      <w:start w:val="1"/>
      <w:numFmt w:val="lowerLetter"/>
      <w:lvlText w:val="%5"/>
      <w:lvlJc w:val="left"/>
      <w:pPr>
        <w:ind w:left="7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CAA928">
      <w:start w:val="1"/>
      <w:numFmt w:val="lowerRoman"/>
      <w:lvlText w:val="%6"/>
      <w:lvlJc w:val="left"/>
      <w:pPr>
        <w:ind w:left="8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F085A4">
      <w:start w:val="1"/>
      <w:numFmt w:val="decimal"/>
      <w:lvlText w:val="%7"/>
      <w:lvlJc w:val="left"/>
      <w:pPr>
        <w:ind w:left="9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7A0608">
      <w:start w:val="1"/>
      <w:numFmt w:val="lowerLetter"/>
      <w:lvlText w:val="%8"/>
      <w:lvlJc w:val="left"/>
      <w:pPr>
        <w:ind w:left="9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8A9D0E">
      <w:start w:val="1"/>
      <w:numFmt w:val="lowerRoman"/>
      <w:lvlText w:val="%9"/>
      <w:lvlJc w:val="left"/>
      <w:pPr>
        <w:ind w:left="10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88702B"/>
    <w:multiLevelType w:val="hybridMultilevel"/>
    <w:tmpl w:val="F3D27ACC"/>
    <w:lvl w:ilvl="0" w:tplc="882EBFAA">
      <w:start w:val="1"/>
      <w:numFmt w:val="decimal"/>
      <w:lvlText w:val="%1."/>
      <w:lvlJc w:val="left"/>
      <w:pPr>
        <w:ind w:left="1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049DFC">
      <w:start w:val="1"/>
      <w:numFmt w:val="lowerLetter"/>
      <w:lvlText w:val="%2"/>
      <w:lvlJc w:val="left"/>
      <w:pPr>
        <w:ind w:left="2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3C61B8">
      <w:start w:val="1"/>
      <w:numFmt w:val="lowerRoman"/>
      <w:lvlText w:val="%3"/>
      <w:lvlJc w:val="left"/>
      <w:pPr>
        <w:ind w:left="2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BC7C38">
      <w:start w:val="1"/>
      <w:numFmt w:val="decimal"/>
      <w:lvlText w:val="%4"/>
      <w:lvlJc w:val="left"/>
      <w:pPr>
        <w:ind w:left="3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E6FB9E">
      <w:start w:val="1"/>
      <w:numFmt w:val="lowerLetter"/>
      <w:lvlText w:val="%5"/>
      <w:lvlJc w:val="left"/>
      <w:pPr>
        <w:ind w:left="4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96C3B2">
      <w:start w:val="1"/>
      <w:numFmt w:val="lowerRoman"/>
      <w:lvlText w:val="%6"/>
      <w:lvlJc w:val="left"/>
      <w:pPr>
        <w:ind w:left="4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881CBE">
      <w:start w:val="1"/>
      <w:numFmt w:val="decimal"/>
      <w:lvlText w:val="%7"/>
      <w:lvlJc w:val="left"/>
      <w:pPr>
        <w:ind w:left="5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54AF1E">
      <w:start w:val="1"/>
      <w:numFmt w:val="lowerLetter"/>
      <w:lvlText w:val="%8"/>
      <w:lvlJc w:val="left"/>
      <w:pPr>
        <w:ind w:left="6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74A4F6">
      <w:start w:val="1"/>
      <w:numFmt w:val="lowerRoman"/>
      <w:lvlText w:val="%9"/>
      <w:lvlJc w:val="left"/>
      <w:pPr>
        <w:ind w:left="7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E9686B"/>
    <w:multiLevelType w:val="hybridMultilevel"/>
    <w:tmpl w:val="38208D42"/>
    <w:lvl w:ilvl="0" w:tplc="99108718">
      <w:start w:val="1"/>
      <w:numFmt w:val="decimal"/>
      <w:lvlText w:val="%1)"/>
      <w:lvlJc w:val="left"/>
      <w:pPr>
        <w:ind w:left="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8EDDB6">
      <w:start w:val="1"/>
      <w:numFmt w:val="lowerLetter"/>
      <w:lvlText w:val="%2"/>
      <w:lvlJc w:val="left"/>
      <w:pPr>
        <w:ind w:left="6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26403C">
      <w:start w:val="1"/>
      <w:numFmt w:val="lowerRoman"/>
      <w:lvlText w:val="%3"/>
      <w:lvlJc w:val="left"/>
      <w:pPr>
        <w:ind w:left="7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2408A6">
      <w:start w:val="1"/>
      <w:numFmt w:val="decimal"/>
      <w:lvlText w:val="%4"/>
      <w:lvlJc w:val="left"/>
      <w:pPr>
        <w:ind w:left="7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5C0226">
      <w:start w:val="1"/>
      <w:numFmt w:val="lowerLetter"/>
      <w:lvlText w:val="%5"/>
      <w:lvlJc w:val="left"/>
      <w:pPr>
        <w:ind w:left="8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1E9802">
      <w:start w:val="1"/>
      <w:numFmt w:val="lowerRoman"/>
      <w:lvlText w:val="%6"/>
      <w:lvlJc w:val="left"/>
      <w:pPr>
        <w:ind w:left="9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CA7BC4">
      <w:start w:val="1"/>
      <w:numFmt w:val="decimal"/>
      <w:lvlText w:val="%7"/>
      <w:lvlJc w:val="left"/>
      <w:pPr>
        <w:ind w:left="10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E8B940">
      <w:start w:val="1"/>
      <w:numFmt w:val="lowerLetter"/>
      <w:lvlText w:val="%8"/>
      <w:lvlJc w:val="left"/>
      <w:pPr>
        <w:ind w:left="10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FA3A3A">
      <w:start w:val="1"/>
      <w:numFmt w:val="lowerRoman"/>
      <w:lvlText w:val="%9"/>
      <w:lvlJc w:val="left"/>
      <w:pPr>
        <w:ind w:left="11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76552B"/>
    <w:multiLevelType w:val="hybridMultilevel"/>
    <w:tmpl w:val="437A1AD8"/>
    <w:lvl w:ilvl="0" w:tplc="4A6EC5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4E531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3EA44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CC90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C683F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A478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C2EC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DE670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702AC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BA0C6D"/>
    <w:multiLevelType w:val="hybridMultilevel"/>
    <w:tmpl w:val="DE248C42"/>
    <w:lvl w:ilvl="0" w:tplc="226E5CA4">
      <w:start w:val="1"/>
      <w:numFmt w:val="decimal"/>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20C71E">
      <w:start w:val="1"/>
      <w:numFmt w:val="lowerLetter"/>
      <w:lvlText w:val="%2"/>
      <w:lvlJc w:val="left"/>
      <w:pPr>
        <w:ind w:left="5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7649C8">
      <w:start w:val="1"/>
      <w:numFmt w:val="lowerRoman"/>
      <w:lvlText w:val="%3"/>
      <w:lvlJc w:val="left"/>
      <w:pPr>
        <w:ind w:left="6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A4A0E6">
      <w:start w:val="1"/>
      <w:numFmt w:val="decimal"/>
      <w:lvlText w:val="%4"/>
      <w:lvlJc w:val="left"/>
      <w:pPr>
        <w:ind w:left="6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7675D0">
      <w:start w:val="1"/>
      <w:numFmt w:val="lowerLetter"/>
      <w:lvlText w:val="%5"/>
      <w:lvlJc w:val="left"/>
      <w:pPr>
        <w:ind w:left="7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5E4F0E">
      <w:start w:val="1"/>
      <w:numFmt w:val="lowerRoman"/>
      <w:lvlText w:val="%6"/>
      <w:lvlJc w:val="left"/>
      <w:pPr>
        <w:ind w:left="8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8AF74E">
      <w:start w:val="1"/>
      <w:numFmt w:val="decimal"/>
      <w:lvlText w:val="%7"/>
      <w:lvlJc w:val="left"/>
      <w:pPr>
        <w:ind w:left="8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CE0E4E">
      <w:start w:val="1"/>
      <w:numFmt w:val="lowerLetter"/>
      <w:lvlText w:val="%8"/>
      <w:lvlJc w:val="left"/>
      <w:pPr>
        <w:ind w:left="9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E046C6">
      <w:start w:val="1"/>
      <w:numFmt w:val="lowerRoman"/>
      <w:lvlText w:val="%9"/>
      <w:lvlJc w:val="left"/>
      <w:pPr>
        <w:ind w:left="10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6C4410"/>
    <w:multiLevelType w:val="hybridMultilevel"/>
    <w:tmpl w:val="9E548560"/>
    <w:lvl w:ilvl="0" w:tplc="36AA9462">
      <w:start w:val="1"/>
      <w:numFmt w:val="decimal"/>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A443EC">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DEA976">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720D96">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465D96">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4E0EA8">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D8983E">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0E184C">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700B9E">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1A"/>
    <w:rsid w:val="000035A6"/>
    <w:rsid w:val="001D164C"/>
    <w:rsid w:val="00322285"/>
    <w:rsid w:val="003A66EB"/>
    <w:rsid w:val="004F35C0"/>
    <w:rsid w:val="007A076A"/>
    <w:rsid w:val="00872F1A"/>
    <w:rsid w:val="00987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2CB9"/>
  <w15:docId w15:val="{C30ACF83-4195-4065-B199-20451866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4" w:hanging="10"/>
      <w:jc w:val="center"/>
      <w:outlineLvl w:val="0"/>
    </w:pPr>
    <w:rPr>
      <w:rFonts w:ascii="Segoe Print" w:eastAsia="Segoe Print" w:hAnsi="Segoe Print" w:cs="Segoe Print"/>
      <w:color w:val="000000"/>
      <w:sz w:val="48"/>
    </w:rPr>
  </w:style>
  <w:style w:type="paragraph" w:styleId="Heading2">
    <w:name w:val="heading 2"/>
    <w:next w:val="Normal"/>
    <w:link w:val="Heading2Char"/>
    <w:uiPriority w:val="9"/>
    <w:unhideWhenUsed/>
    <w:qFormat/>
    <w:pPr>
      <w:keepNext/>
      <w:keepLines/>
      <w:spacing w:after="0" w:line="265" w:lineRule="auto"/>
      <w:ind w:left="10" w:right="2"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Segoe Print" w:eastAsia="Segoe Print" w:hAnsi="Segoe Print" w:cs="Segoe Print"/>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A0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76A"/>
    <w:rPr>
      <w:rFonts w:ascii="Calibri" w:eastAsia="Calibri" w:hAnsi="Calibri" w:cs="Calibri"/>
      <w:color w:val="000000"/>
    </w:rPr>
  </w:style>
  <w:style w:type="paragraph" w:styleId="Footer">
    <w:name w:val="footer"/>
    <w:basedOn w:val="Normal"/>
    <w:link w:val="FooterChar"/>
    <w:uiPriority w:val="99"/>
    <w:unhideWhenUsed/>
    <w:rsid w:val="007A0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76A"/>
    <w:rPr>
      <w:rFonts w:ascii="Calibri" w:eastAsia="Calibri" w:hAnsi="Calibri" w:cs="Calibri"/>
      <w:color w:val="000000"/>
    </w:rPr>
  </w:style>
  <w:style w:type="paragraph" w:styleId="ListParagraph">
    <w:name w:val="List Paragraph"/>
    <w:basedOn w:val="Normal"/>
    <w:uiPriority w:val="34"/>
    <w:qFormat/>
    <w:rsid w:val="000035A6"/>
    <w:pPr>
      <w:ind w:left="720"/>
      <w:contextualSpacing/>
    </w:pPr>
  </w:style>
  <w:style w:type="paragraph" w:styleId="NoSpacing">
    <w:name w:val="No Spacing"/>
    <w:uiPriority w:val="1"/>
    <w:qFormat/>
    <w:rsid w:val="00987600"/>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utor2u.net/psychology" TargetMode="External"/><Relationship Id="rId4" Type="http://schemas.openxmlformats.org/officeDocument/2006/relationships/webSettings" Target="webSettings.xml"/><Relationship Id="rId9" Type="http://schemas.openxmlformats.org/officeDocument/2006/relationships/hyperlink" Target="http://www.tutor2u.net/psycholog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Lymm High School</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Finch</dc:creator>
  <cp:keywords/>
  <cp:lastModifiedBy>Juliana Edge</cp:lastModifiedBy>
  <cp:revision>4</cp:revision>
  <dcterms:created xsi:type="dcterms:W3CDTF">2019-07-09T13:36:00Z</dcterms:created>
  <dcterms:modified xsi:type="dcterms:W3CDTF">2019-07-09T13:38:00Z</dcterms:modified>
</cp:coreProperties>
</file>